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CEF" w:rsidRDefault="00F01CEF" w:rsidP="00761CE7">
      <w:pPr>
        <w:pBdr>
          <w:top w:val="nil"/>
          <w:left w:val="nil"/>
          <w:bottom w:val="nil"/>
          <w:right w:val="nil"/>
          <w:between w:val="nil"/>
        </w:pBdr>
        <w:spacing w:line="276" w:lineRule="auto"/>
        <w:rPr>
          <w:color w:val="000000"/>
          <w:sz w:val="24"/>
          <w:szCs w:val="24"/>
        </w:rPr>
      </w:pPr>
      <w:bookmarkStart w:id="0" w:name="_GoBack"/>
      <w:bookmarkEnd w:id="0"/>
    </w:p>
    <w:p w:rsidR="00761CE7" w:rsidRDefault="00761CE7" w:rsidP="00761CE7">
      <w:pPr>
        <w:pBdr>
          <w:top w:val="nil"/>
          <w:left w:val="nil"/>
          <w:bottom w:val="nil"/>
          <w:right w:val="nil"/>
          <w:between w:val="nil"/>
        </w:pBdr>
        <w:spacing w:line="276" w:lineRule="auto"/>
        <w:rPr>
          <w:color w:val="000000"/>
          <w:sz w:val="24"/>
          <w:szCs w:val="24"/>
        </w:rPr>
      </w:pPr>
    </w:p>
    <w:p w:rsidR="00761CE7" w:rsidRDefault="00761CE7" w:rsidP="00761CE7">
      <w:pPr>
        <w:pBdr>
          <w:top w:val="nil"/>
          <w:left w:val="nil"/>
          <w:bottom w:val="nil"/>
          <w:right w:val="nil"/>
          <w:between w:val="nil"/>
        </w:pBdr>
        <w:spacing w:line="276" w:lineRule="auto"/>
        <w:rPr>
          <w:color w:val="000000"/>
          <w:sz w:val="24"/>
          <w:szCs w:val="24"/>
        </w:rPr>
      </w:pPr>
    </w:p>
    <w:p w:rsidR="00F01CEF" w:rsidRDefault="00F01CEF" w:rsidP="00761CE7">
      <w:pPr>
        <w:pBdr>
          <w:top w:val="nil"/>
          <w:left w:val="nil"/>
          <w:bottom w:val="nil"/>
          <w:right w:val="nil"/>
          <w:between w:val="nil"/>
        </w:pBdr>
        <w:ind w:firstLine="720"/>
        <w:rPr>
          <w:color w:val="000000"/>
          <w:sz w:val="24"/>
          <w:szCs w:val="24"/>
        </w:rPr>
      </w:pPr>
    </w:p>
    <w:p w:rsidR="00F01CEF" w:rsidRDefault="00F01CEF">
      <w:pPr>
        <w:pBdr>
          <w:top w:val="nil"/>
          <w:left w:val="nil"/>
          <w:bottom w:val="nil"/>
          <w:right w:val="nil"/>
          <w:between w:val="nil"/>
        </w:pBdr>
        <w:rPr>
          <w:color w:val="000000"/>
          <w:sz w:val="24"/>
          <w:szCs w:val="24"/>
        </w:rPr>
      </w:pPr>
    </w:p>
    <w:p w:rsidR="00F01CEF" w:rsidRDefault="00F01CEF">
      <w:pPr>
        <w:pBdr>
          <w:top w:val="nil"/>
          <w:left w:val="nil"/>
          <w:bottom w:val="nil"/>
          <w:right w:val="nil"/>
          <w:between w:val="nil"/>
        </w:pBdr>
        <w:rPr>
          <w:color w:val="000000"/>
          <w:sz w:val="24"/>
          <w:szCs w:val="24"/>
        </w:rPr>
      </w:pPr>
    </w:p>
    <w:p w:rsidR="00F01CEF" w:rsidRDefault="006472E6">
      <w:pPr>
        <w:pBdr>
          <w:top w:val="nil"/>
          <w:left w:val="nil"/>
          <w:bottom w:val="nil"/>
          <w:right w:val="nil"/>
          <w:between w:val="nil"/>
        </w:pBdr>
        <w:jc w:val="center"/>
        <w:rPr>
          <w:color w:val="000000"/>
          <w:sz w:val="24"/>
          <w:szCs w:val="24"/>
        </w:rPr>
      </w:pPr>
      <w:r>
        <w:rPr>
          <w:noProof/>
          <w:color w:val="000000"/>
          <w:sz w:val="24"/>
          <w:szCs w:val="24"/>
        </w:rPr>
        <w:drawing>
          <wp:inline distT="0" distB="0" distL="0" distR="0">
            <wp:extent cx="2812115" cy="2304120"/>
            <wp:effectExtent l="0" t="0" r="0" b="0"/>
            <wp:docPr id="29" name="image1.jpg" descr="Scoil Bhride National School, Athgarvan, Co. Kildare - Glenman Corporation  Ltd"/>
            <wp:cNvGraphicFramePr/>
            <a:graphic xmlns:a="http://schemas.openxmlformats.org/drawingml/2006/main">
              <a:graphicData uri="http://schemas.openxmlformats.org/drawingml/2006/picture">
                <pic:pic xmlns:pic="http://schemas.openxmlformats.org/drawingml/2006/picture">
                  <pic:nvPicPr>
                    <pic:cNvPr id="0" name="image1.jpg" descr="Scoil Bhride National School, Athgarvan, Co. Kildare - Glenman Corporation  Ltd"/>
                    <pic:cNvPicPr preferRelativeResize="0"/>
                  </pic:nvPicPr>
                  <pic:blipFill>
                    <a:blip r:embed="rId9"/>
                    <a:srcRect/>
                    <a:stretch>
                      <a:fillRect/>
                    </a:stretch>
                  </pic:blipFill>
                  <pic:spPr>
                    <a:xfrm>
                      <a:off x="0" y="0"/>
                      <a:ext cx="2812115" cy="2304120"/>
                    </a:xfrm>
                    <a:prstGeom prst="rect">
                      <a:avLst/>
                    </a:prstGeom>
                    <a:ln/>
                  </pic:spPr>
                </pic:pic>
              </a:graphicData>
            </a:graphic>
          </wp:inline>
        </w:drawing>
      </w:r>
    </w:p>
    <w:p w:rsidR="00F01CEF" w:rsidRDefault="00F01CEF">
      <w:pPr>
        <w:pBdr>
          <w:top w:val="nil"/>
          <w:left w:val="nil"/>
          <w:bottom w:val="nil"/>
          <w:right w:val="nil"/>
          <w:between w:val="nil"/>
        </w:pBdr>
        <w:spacing w:before="3"/>
        <w:rPr>
          <w:color w:val="000000"/>
          <w:sz w:val="24"/>
          <w:szCs w:val="24"/>
        </w:rPr>
      </w:pPr>
    </w:p>
    <w:tbl>
      <w:tblPr>
        <w:tblStyle w:val="a"/>
        <w:tblW w:w="8064" w:type="dxa"/>
        <w:jc w:val="center"/>
        <w:tblLayout w:type="fixed"/>
        <w:tblLook w:val="0000" w:firstRow="0" w:lastRow="0" w:firstColumn="0" w:lastColumn="0" w:noHBand="0" w:noVBand="0"/>
      </w:tblPr>
      <w:tblGrid>
        <w:gridCol w:w="8064"/>
      </w:tblGrid>
      <w:tr w:rsidR="00F01CEF" w:rsidTr="00761CE7">
        <w:trPr>
          <w:trHeight w:val="637"/>
          <w:jc w:val="center"/>
        </w:trPr>
        <w:tc>
          <w:tcPr>
            <w:tcW w:w="8064" w:type="dxa"/>
          </w:tcPr>
          <w:p w:rsidR="00F01CEF" w:rsidRPr="00761CE7" w:rsidRDefault="006472E6" w:rsidP="00761CE7">
            <w:pPr>
              <w:pBdr>
                <w:top w:val="nil"/>
                <w:left w:val="nil"/>
                <w:bottom w:val="nil"/>
                <w:right w:val="nil"/>
                <w:between w:val="nil"/>
              </w:pBdr>
              <w:spacing w:line="570" w:lineRule="auto"/>
              <w:jc w:val="center"/>
              <w:rPr>
                <w:b/>
                <w:color w:val="000000"/>
                <w:sz w:val="32"/>
                <w:szCs w:val="32"/>
                <w:u w:val="single"/>
              </w:rPr>
            </w:pPr>
            <w:r w:rsidRPr="00761CE7">
              <w:rPr>
                <w:b/>
                <w:color w:val="000000"/>
                <w:sz w:val="40"/>
                <w:szCs w:val="32"/>
                <w:u w:val="single"/>
              </w:rPr>
              <w:t>Dignity at Work Policy</w:t>
            </w:r>
            <w:r w:rsidR="00761CE7">
              <w:rPr>
                <w:b/>
                <w:color w:val="000000"/>
                <w:sz w:val="40"/>
                <w:szCs w:val="32"/>
                <w:u w:val="single"/>
              </w:rPr>
              <w:t xml:space="preserve"> Scoil Bhríde</w:t>
            </w:r>
          </w:p>
        </w:tc>
      </w:tr>
      <w:tr w:rsidR="00F01CEF" w:rsidTr="00761CE7">
        <w:trPr>
          <w:trHeight w:val="908"/>
          <w:jc w:val="center"/>
        </w:trPr>
        <w:tc>
          <w:tcPr>
            <w:tcW w:w="8064" w:type="dxa"/>
          </w:tcPr>
          <w:p w:rsidR="00F01CEF" w:rsidRDefault="006472E6" w:rsidP="00761CE7">
            <w:pPr>
              <w:pBdr>
                <w:top w:val="nil"/>
                <w:left w:val="nil"/>
                <w:bottom w:val="nil"/>
                <w:right w:val="nil"/>
                <w:between w:val="nil"/>
              </w:pBdr>
              <w:spacing w:before="115"/>
              <w:rPr>
                <w:i/>
                <w:color w:val="000000"/>
                <w:sz w:val="24"/>
                <w:szCs w:val="24"/>
              </w:rPr>
            </w:pPr>
            <w:r>
              <w:rPr>
                <w:i/>
                <w:color w:val="000000"/>
                <w:sz w:val="24"/>
                <w:szCs w:val="24"/>
              </w:rPr>
              <w:t>This policy has been formulated by the school community to establish guidelines and procedures to support a positive</w:t>
            </w:r>
            <w:r w:rsidR="00761CE7">
              <w:rPr>
                <w:i/>
                <w:color w:val="000000"/>
                <w:sz w:val="24"/>
                <w:szCs w:val="24"/>
              </w:rPr>
              <w:t xml:space="preserve"> </w:t>
            </w:r>
            <w:r>
              <w:rPr>
                <w:i/>
                <w:color w:val="000000"/>
                <w:sz w:val="24"/>
                <w:szCs w:val="24"/>
              </w:rPr>
              <w:t>climate for the members of our school community.</w:t>
            </w:r>
          </w:p>
        </w:tc>
      </w:tr>
    </w:tbl>
    <w:p w:rsidR="00761CE7" w:rsidRDefault="00761CE7">
      <w:pPr>
        <w:spacing w:before="101"/>
        <w:rPr>
          <w:b/>
          <w:sz w:val="24"/>
          <w:szCs w:val="24"/>
        </w:rPr>
      </w:pPr>
    </w:p>
    <w:p w:rsidR="00761CE7" w:rsidRDefault="00761CE7">
      <w:pPr>
        <w:spacing w:before="101"/>
        <w:rPr>
          <w:b/>
          <w:sz w:val="24"/>
          <w:szCs w:val="24"/>
        </w:rPr>
      </w:pPr>
    </w:p>
    <w:p w:rsidR="00761CE7" w:rsidRDefault="00761CE7">
      <w:pPr>
        <w:spacing w:before="101"/>
        <w:rPr>
          <w:b/>
          <w:sz w:val="24"/>
          <w:szCs w:val="24"/>
        </w:rPr>
      </w:pPr>
    </w:p>
    <w:p w:rsidR="00761CE7" w:rsidRDefault="00761CE7">
      <w:pPr>
        <w:spacing w:before="101"/>
        <w:rPr>
          <w:b/>
          <w:sz w:val="24"/>
          <w:szCs w:val="24"/>
        </w:rPr>
      </w:pPr>
    </w:p>
    <w:p w:rsidR="00761CE7" w:rsidRDefault="00761CE7">
      <w:pPr>
        <w:spacing w:before="101"/>
        <w:rPr>
          <w:b/>
          <w:sz w:val="24"/>
          <w:szCs w:val="24"/>
        </w:rPr>
      </w:pPr>
    </w:p>
    <w:p w:rsidR="00761CE7" w:rsidRDefault="00761CE7">
      <w:pPr>
        <w:spacing w:before="101"/>
        <w:rPr>
          <w:b/>
          <w:sz w:val="24"/>
          <w:szCs w:val="24"/>
        </w:rPr>
      </w:pPr>
    </w:p>
    <w:p w:rsidR="00761CE7" w:rsidRDefault="00761CE7">
      <w:pPr>
        <w:spacing w:before="101"/>
        <w:rPr>
          <w:b/>
          <w:sz w:val="24"/>
          <w:szCs w:val="24"/>
        </w:rPr>
      </w:pPr>
    </w:p>
    <w:p w:rsidR="00761CE7" w:rsidRDefault="00761CE7">
      <w:pPr>
        <w:spacing w:before="101"/>
        <w:rPr>
          <w:b/>
          <w:sz w:val="24"/>
          <w:szCs w:val="24"/>
        </w:rPr>
      </w:pPr>
    </w:p>
    <w:p w:rsidR="00761CE7" w:rsidRDefault="00761CE7">
      <w:pPr>
        <w:spacing w:before="101"/>
        <w:rPr>
          <w:b/>
          <w:sz w:val="24"/>
          <w:szCs w:val="24"/>
        </w:rPr>
      </w:pPr>
    </w:p>
    <w:p w:rsidR="00761CE7" w:rsidRDefault="00761CE7">
      <w:pPr>
        <w:spacing w:before="101"/>
        <w:rPr>
          <w:b/>
          <w:sz w:val="24"/>
          <w:szCs w:val="24"/>
        </w:rPr>
      </w:pPr>
    </w:p>
    <w:p w:rsidR="00761CE7" w:rsidRDefault="00761CE7">
      <w:pPr>
        <w:spacing w:before="101"/>
        <w:rPr>
          <w:b/>
          <w:sz w:val="24"/>
          <w:szCs w:val="24"/>
        </w:rPr>
      </w:pPr>
    </w:p>
    <w:p w:rsidR="00F01CEF" w:rsidRDefault="006472E6">
      <w:pPr>
        <w:spacing w:before="101"/>
        <w:rPr>
          <w:b/>
          <w:sz w:val="24"/>
          <w:szCs w:val="24"/>
        </w:rPr>
      </w:pPr>
      <w:r>
        <w:rPr>
          <w:b/>
          <w:sz w:val="24"/>
          <w:szCs w:val="24"/>
        </w:rPr>
        <w:t>Contents</w:t>
      </w:r>
    </w:p>
    <w:sdt>
      <w:sdtPr>
        <w:rPr>
          <w:rFonts w:ascii="Calibri" w:eastAsia="Calibri" w:hAnsi="Calibri" w:cs="Calibri"/>
          <w:sz w:val="22"/>
          <w:szCs w:val="22"/>
        </w:rPr>
        <w:id w:val="1442264726"/>
        <w:docPartObj>
          <w:docPartGallery w:val="Table of Contents"/>
          <w:docPartUnique/>
        </w:docPartObj>
      </w:sdtPr>
      <w:sdtEndPr/>
      <w:sdtContent>
        <w:p w:rsidR="00761CE7" w:rsidRDefault="006472E6">
          <w:pPr>
            <w:pStyle w:val="TOC1"/>
            <w:tabs>
              <w:tab w:val="right" w:leader="dot" w:pos="10190"/>
            </w:tabs>
            <w:rPr>
              <w:rFonts w:asciiTheme="minorHAnsi" w:eastAsiaTheme="minorEastAsia" w:hAnsiTheme="minorHAnsi" w:cstheme="minorBidi"/>
              <w:noProof/>
              <w:sz w:val="22"/>
              <w:szCs w:val="22"/>
              <w:lang w:val="en-IE"/>
            </w:rPr>
          </w:pPr>
          <w:r>
            <w:fldChar w:fldCharType="begin"/>
          </w:r>
          <w:r>
            <w:instrText xml:space="preserve"> TOC \h \u \z \t "Heading 1,1,Heading 2,2,"</w:instrText>
          </w:r>
          <w:r>
            <w:fldChar w:fldCharType="separate"/>
          </w:r>
          <w:hyperlink w:anchor="_Toc146713024" w:history="1">
            <w:r w:rsidR="00761CE7" w:rsidRPr="007842AA">
              <w:rPr>
                <w:rStyle w:val="Hyperlink"/>
                <w:noProof/>
              </w:rPr>
              <w:t>Introduction:</w:t>
            </w:r>
            <w:r w:rsidR="00761CE7">
              <w:rPr>
                <w:noProof/>
                <w:webHidden/>
              </w:rPr>
              <w:tab/>
              <w:t>1</w:t>
            </w:r>
          </w:hyperlink>
        </w:p>
        <w:p w:rsidR="00761CE7" w:rsidRDefault="004F77BF">
          <w:pPr>
            <w:pStyle w:val="TOC1"/>
            <w:tabs>
              <w:tab w:val="right" w:leader="dot" w:pos="10190"/>
            </w:tabs>
            <w:rPr>
              <w:rFonts w:asciiTheme="minorHAnsi" w:eastAsiaTheme="minorEastAsia" w:hAnsiTheme="minorHAnsi" w:cstheme="minorBidi"/>
              <w:noProof/>
              <w:sz w:val="22"/>
              <w:szCs w:val="22"/>
              <w:lang w:val="en-IE"/>
            </w:rPr>
          </w:pPr>
          <w:hyperlink w:anchor="_Toc146713025" w:history="1">
            <w:r w:rsidR="00761CE7" w:rsidRPr="007842AA">
              <w:rPr>
                <w:rStyle w:val="Hyperlink"/>
                <w:noProof/>
              </w:rPr>
              <w:t>Aims and Objectives:</w:t>
            </w:r>
            <w:r w:rsidR="00761CE7">
              <w:rPr>
                <w:noProof/>
                <w:webHidden/>
              </w:rPr>
              <w:tab/>
              <w:t>1</w:t>
            </w:r>
          </w:hyperlink>
        </w:p>
        <w:p w:rsidR="00761CE7" w:rsidRDefault="004F77BF">
          <w:pPr>
            <w:pStyle w:val="TOC1"/>
            <w:tabs>
              <w:tab w:val="right" w:leader="dot" w:pos="10190"/>
            </w:tabs>
            <w:rPr>
              <w:rFonts w:asciiTheme="minorHAnsi" w:eastAsiaTheme="minorEastAsia" w:hAnsiTheme="minorHAnsi" w:cstheme="minorBidi"/>
              <w:noProof/>
              <w:sz w:val="22"/>
              <w:szCs w:val="22"/>
              <w:lang w:val="en-IE"/>
            </w:rPr>
          </w:pPr>
          <w:hyperlink w:anchor="_Toc146713026" w:history="1">
            <w:r w:rsidR="00761CE7" w:rsidRPr="007842AA">
              <w:rPr>
                <w:rStyle w:val="Hyperlink"/>
                <w:noProof/>
              </w:rPr>
              <w:t>Rationale:</w:t>
            </w:r>
            <w:r w:rsidR="00761CE7">
              <w:rPr>
                <w:noProof/>
                <w:webHidden/>
              </w:rPr>
              <w:tab/>
              <w:t>1</w:t>
            </w:r>
          </w:hyperlink>
        </w:p>
        <w:p w:rsidR="00761CE7" w:rsidRDefault="004F77BF">
          <w:pPr>
            <w:pStyle w:val="TOC1"/>
            <w:tabs>
              <w:tab w:val="right" w:leader="dot" w:pos="10190"/>
            </w:tabs>
            <w:rPr>
              <w:rFonts w:asciiTheme="minorHAnsi" w:eastAsiaTheme="minorEastAsia" w:hAnsiTheme="minorHAnsi" w:cstheme="minorBidi"/>
              <w:noProof/>
              <w:sz w:val="22"/>
              <w:szCs w:val="22"/>
              <w:lang w:val="en-IE"/>
            </w:rPr>
          </w:pPr>
          <w:hyperlink w:anchor="_Toc146713027" w:history="1">
            <w:r w:rsidR="00761CE7" w:rsidRPr="007842AA">
              <w:rPr>
                <w:rStyle w:val="Hyperlink"/>
                <w:noProof/>
              </w:rPr>
              <w:t>Procedures:</w:t>
            </w:r>
            <w:r w:rsidR="00761CE7">
              <w:rPr>
                <w:noProof/>
                <w:webHidden/>
              </w:rPr>
              <w:tab/>
              <w:t>3</w:t>
            </w:r>
          </w:hyperlink>
        </w:p>
        <w:p w:rsidR="00761CE7" w:rsidRDefault="004F77BF">
          <w:pPr>
            <w:pStyle w:val="TOC2"/>
            <w:tabs>
              <w:tab w:val="right" w:leader="dot" w:pos="10190"/>
            </w:tabs>
            <w:rPr>
              <w:rFonts w:asciiTheme="minorHAnsi" w:eastAsiaTheme="minorEastAsia" w:hAnsiTheme="minorHAnsi" w:cstheme="minorBidi"/>
              <w:noProof/>
              <w:sz w:val="22"/>
              <w:szCs w:val="22"/>
              <w:lang w:val="en-IE"/>
            </w:rPr>
          </w:pPr>
          <w:hyperlink w:anchor="_Toc146713028" w:history="1">
            <w:r w:rsidR="00761CE7" w:rsidRPr="007842AA">
              <w:rPr>
                <w:rStyle w:val="Hyperlink"/>
                <w:noProof/>
              </w:rPr>
              <w:t>Establishing a Positive Climate</w:t>
            </w:r>
            <w:r w:rsidR="00761CE7">
              <w:rPr>
                <w:noProof/>
                <w:webHidden/>
              </w:rPr>
              <w:tab/>
            </w:r>
            <w:r w:rsidR="00761CE7">
              <w:rPr>
                <w:noProof/>
                <w:webHidden/>
              </w:rPr>
              <w:fldChar w:fldCharType="begin"/>
            </w:r>
            <w:r w:rsidR="00761CE7">
              <w:rPr>
                <w:noProof/>
                <w:webHidden/>
              </w:rPr>
              <w:instrText xml:space="preserve"> PAGEREF _Toc146713028 \h </w:instrText>
            </w:r>
            <w:r w:rsidR="00761CE7">
              <w:rPr>
                <w:noProof/>
                <w:webHidden/>
              </w:rPr>
            </w:r>
            <w:r w:rsidR="00761CE7">
              <w:rPr>
                <w:noProof/>
                <w:webHidden/>
              </w:rPr>
              <w:fldChar w:fldCharType="separate"/>
            </w:r>
            <w:r w:rsidR="00761CE7">
              <w:rPr>
                <w:noProof/>
                <w:webHidden/>
              </w:rPr>
              <w:t>3</w:t>
            </w:r>
            <w:r w:rsidR="00761CE7">
              <w:rPr>
                <w:noProof/>
                <w:webHidden/>
              </w:rPr>
              <w:fldChar w:fldCharType="end"/>
            </w:r>
          </w:hyperlink>
        </w:p>
        <w:p w:rsidR="00761CE7" w:rsidRDefault="004F77BF">
          <w:pPr>
            <w:pStyle w:val="TOC2"/>
            <w:tabs>
              <w:tab w:val="right" w:leader="dot" w:pos="10190"/>
            </w:tabs>
            <w:rPr>
              <w:rFonts w:asciiTheme="minorHAnsi" w:eastAsiaTheme="minorEastAsia" w:hAnsiTheme="minorHAnsi" w:cstheme="minorBidi"/>
              <w:noProof/>
              <w:sz w:val="22"/>
              <w:szCs w:val="22"/>
              <w:lang w:val="en-IE"/>
            </w:rPr>
          </w:pPr>
          <w:hyperlink w:anchor="_Toc146713029" w:history="1">
            <w:r w:rsidR="00761CE7" w:rsidRPr="007842AA">
              <w:rPr>
                <w:rStyle w:val="Hyperlink"/>
                <w:noProof/>
              </w:rPr>
              <w:t>Dignity at Work Culture</w:t>
            </w:r>
            <w:r w:rsidR="00761CE7">
              <w:rPr>
                <w:noProof/>
                <w:webHidden/>
              </w:rPr>
              <w:tab/>
            </w:r>
            <w:r w:rsidR="00761CE7">
              <w:rPr>
                <w:noProof/>
                <w:webHidden/>
              </w:rPr>
              <w:fldChar w:fldCharType="begin"/>
            </w:r>
            <w:r w:rsidR="00761CE7">
              <w:rPr>
                <w:noProof/>
                <w:webHidden/>
              </w:rPr>
              <w:instrText xml:space="preserve"> PAGEREF _Toc146713029 \h </w:instrText>
            </w:r>
            <w:r w:rsidR="00761CE7">
              <w:rPr>
                <w:noProof/>
                <w:webHidden/>
              </w:rPr>
            </w:r>
            <w:r w:rsidR="00761CE7">
              <w:rPr>
                <w:noProof/>
                <w:webHidden/>
              </w:rPr>
              <w:fldChar w:fldCharType="separate"/>
            </w:r>
            <w:r w:rsidR="00761CE7">
              <w:rPr>
                <w:noProof/>
                <w:webHidden/>
              </w:rPr>
              <w:t>3</w:t>
            </w:r>
            <w:r w:rsidR="00761CE7">
              <w:rPr>
                <w:noProof/>
                <w:webHidden/>
              </w:rPr>
              <w:fldChar w:fldCharType="end"/>
            </w:r>
          </w:hyperlink>
        </w:p>
        <w:p w:rsidR="00761CE7" w:rsidRDefault="004F77BF">
          <w:pPr>
            <w:pStyle w:val="TOC2"/>
            <w:tabs>
              <w:tab w:val="right" w:leader="dot" w:pos="10190"/>
            </w:tabs>
            <w:rPr>
              <w:rFonts w:asciiTheme="minorHAnsi" w:eastAsiaTheme="minorEastAsia" w:hAnsiTheme="minorHAnsi" w:cstheme="minorBidi"/>
              <w:noProof/>
              <w:sz w:val="22"/>
              <w:szCs w:val="22"/>
              <w:lang w:val="en-IE"/>
            </w:rPr>
          </w:pPr>
          <w:hyperlink w:anchor="_Toc146713030" w:history="1">
            <w:r w:rsidR="00761CE7" w:rsidRPr="007842AA">
              <w:rPr>
                <w:rStyle w:val="Hyperlink"/>
                <w:noProof/>
              </w:rPr>
              <w:t>Procedures in Response to an Allegation of Bullying or Harassment</w:t>
            </w:r>
            <w:r w:rsidR="00761CE7">
              <w:rPr>
                <w:noProof/>
                <w:webHidden/>
              </w:rPr>
              <w:tab/>
            </w:r>
            <w:r w:rsidR="00761CE7">
              <w:rPr>
                <w:noProof/>
                <w:webHidden/>
              </w:rPr>
              <w:fldChar w:fldCharType="begin"/>
            </w:r>
            <w:r w:rsidR="00761CE7">
              <w:rPr>
                <w:noProof/>
                <w:webHidden/>
              </w:rPr>
              <w:instrText xml:space="preserve"> PAGEREF _Toc146713030 \h </w:instrText>
            </w:r>
            <w:r w:rsidR="00761CE7">
              <w:rPr>
                <w:noProof/>
                <w:webHidden/>
              </w:rPr>
            </w:r>
            <w:r w:rsidR="00761CE7">
              <w:rPr>
                <w:noProof/>
                <w:webHidden/>
              </w:rPr>
              <w:fldChar w:fldCharType="separate"/>
            </w:r>
            <w:r w:rsidR="00761CE7">
              <w:rPr>
                <w:noProof/>
                <w:webHidden/>
              </w:rPr>
              <w:t>7</w:t>
            </w:r>
            <w:r w:rsidR="00761CE7">
              <w:rPr>
                <w:noProof/>
                <w:webHidden/>
              </w:rPr>
              <w:fldChar w:fldCharType="end"/>
            </w:r>
          </w:hyperlink>
        </w:p>
        <w:p w:rsidR="00761CE7" w:rsidRDefault="004F77BF">
          <w:pPr>
            <w:pStyle w:val="TOC1"/>
            <w:tabs>
              <w:tab w:val="right" w:leader="dot" w:pos="10190"/>
            </w:tabs>
            <w:rPr>
              <w:rFonts w:asciiTheme="minorHAnsi" w:eastAsiaTheme="minorEastAsia" w:hAnsiTheme="minorHAnsi" w:cstheme="minorBidi"/>
              <w:noProof/>
              <w:sz w:val="22"/>
              <w:szCs w:val="22"/>
              <w:lang w:val="en-IE"/>
            </w:rPr>
          </w:pPr>
          <w:hyperlink w:anchor="_Toc146713031" w:history="1">
            <w:r w:rsidR="00761CE7" w:rsidRPr="007842AA">
              <w:rPr>
                <w:rStyle w:val="Hyperlink"/>
                <w:noProof/>
              </w:rPr>
              <w:t>Conflict resolution</w:t>
            </w:r>
            <w:r w:rsidR="00761CE7">
              <w:rPr>
                <w:noProof/>
                <w:webHidden/>
              </w:rPr>
              <w:tab/>
            </w:r>
            <w:r w:rsidR="00761CE7">
              <w:rPr>
                <w:noProof/>
                <w:webHidden/>
              </w:rPr>
              <w:fldChar w:fldCharType="begin"/>
            </w:r>
            <w:r w:rsidR="00761CE7">
              <w:rPr>
                <w:noProof/>
                <w:webHidden/>
              </w:rPr>
              <w:instrText xml:space="preserve"> PAGEREF _Toc146713031 \h </w:instrText>
            </w:r>
            <w:r w:rsidR="00761CE7">
              <w:rPr>
                <w:noProof/>
                <w:webHidden/>
              </w:rPr>
            </w:r>
            <w:r w:rsidR="00761CE7">
              <w:rPr>
                <w:noProof/>
                <w:webHidden/>
              </w:rPr>
              <w:fldChar w:fldCharType="separate"/>
            </w:r>
            <w:r w:rsidR="00761CE7">
              <w:rPr>
                <w:noProof/>
                <w:webHidden/>
              </w:rPr>
              <w:t>7</w:t>
            </w:r>
            <w:r w:rsidR="00761CE7">
              <w:rPr>
                <w:noProof/>
                <w:webHidden/>
              </w:rPr>
              <w:fldChar w:fldCharType="end"/>
            </w:r>
          </w:hyperlink>
        </w:p>
        <w:p w:rsidR="00761CE7" w:rsidRDefault="004F77BF">
          <w:pPr>
            <w:pStyle w:val="TOC1"/>
            <w:tabs>
              <w:tab w:val="right" w:leader="dot" w:pos="10190"/>
            </w:tabs>
            <w:rPr>
              <w:rFonts w:asciiTheme="minorHAnsi" w:eastAsiaTheme="minorEastAsia" w:hAnsiTheme="minorHAnsi" w:cstheme="minorBidi"/>
              <w:noProof/>
              <w:sz w:val="22"/>
              <w:szCs w:val="22"/>
              <w:lang w:val="en-IE"/>
            </w:rPr>
          </w:pPr>
          <w:hyperlink w:anchor="_Toc146713032" w:history="1">
            <w:r w:rsidR="00761CE7" w:rsidRPr="007842AA">
              <w:rPr>
                <w:rStyle w:val="Hyperlink"/>
                <w:noProof/>
              </w:rPr>
              <w:t>Section E – Recognised Conflict Resolution Procedures</w:t>
            </w:r>
            <w:r w:rsidR="00761CE7">
              <w:rPr>
                <w:noProof/>
                <w:webHidden/>
              </w:rPr>
              <w:tab/>
            </w:r>
            <w:r w:rsidR="00761CE7">
              <w:rPr>
                <w:noProof/>
                <w:webHidden/>
              </w:rPr>
              <w:fldChar w:fldCharType="begin"/>
            </w:r>
            <w:r w:rsidR="00761CE7">
              <w:rPr>
                <w:noProof/>
                <w:webHidden/>
              </w:rPr>
              <w:instrText xml:space="preserve"> PAGEREF _Toc146713032 \h </w:instrText>
            </w:r>
            <w:r w:rsidR="00761CE7">
              <w:rPr>
                <w:noProof/>
                <w:webHidden/>
              </w:rPr>
            </w:r>
            <w:r w:rsidR="00761CE7">
              <w:rPr>
                <w:noProof/>
                <w:webHidden/>
              </w:rPr>
              <w:fldChar w:fldCharType="separate"/>
            </w:r>
            <w:r w:rsidR="00761CE7">
              <w:rPr>
                <w:noProof/>
                <w:webHidden/>
              </w:rPr>
              <w:t>8</w:t>
            </w:r>
            <w:r w:rsidR="00761CE7">
              <w:rPr>
                <w:noProof/>
                <w:webHidden/>
              </w:rPr>
              <w:fldChar w:fldCharType="end"/>
            </w:r>
          </w:hyperlink>
        </w:p>
        <w:p w:rsidR="00761CE7" w:rsidRDefault="004F77BF">
          <w:pPr>
            <w:pStyle w:val="TOC2"/>
            <w:tabs>
              <w:tab w:val="right" w:leader="dot" w:pos="10190"/>
            </w:tabs>
            <w:rPr>
              <w:rFonts w:asciiTheme="minorHAnsi" w:eastAsiaTheme="minorEastAsia" w:hAnsiTheme="minorHAnsi" w:cstheme="minorBidi"/>
              <w:noProof/>
              <w:sz w:val="22"/>
              <w:szCs w:val="22"/>
              <w:lang w:val="en-IE"/>
            </w:rPr>
          </w:pPr>
          <w:hyperlink w:anchor="_Toc146713033" w:history="1">
            <w:r w:rsidR="00761CE7" w:rsidRPr="007842AA">
              <w:rPr>
                <w:rStyle w:val="Hyperlink"/>
                <w:noProof/>
              </w:rPr>
              <w:t>Choose the appropriate procedure</w:t>
            </w:r>
            <w:r w:rsidR="00761CE7">
              <w:rPr>
                <w:noProof/>
                <w:webHidden/>
              </w:rPr>
              <w:tab/>
            </w:r>
            <w:r w:rsidR="00761CE7">
              <w:rPr>
                <w:noProof/>
                <w:webHidden/>
              </w:rPr>
              <w:fldChar w:fldCharType="begin"/>
            </w:r>
            <w:r w:rsidR="00761CE7">
              <w:rPr>
                <w:noProof/>
                <w:webHidden/>
              </w:rPr>
              <w:instrText xml:space="preserve"> PAGEREF _Toc146713033 \h </w:instrText>
            </w:r>
            <w:r w:rsidR="00761CE7">
              <w:rPr>
                <w:noProof/>
                <w:webHidden/>
              </w:rPr>
            </w:r>
            <w:r w:rsidR="00761CE7">
              <w:rPr>
                <w:noProof/>
                <w:webHidden/>
              </w:rPr>
              <w:fldChar w:fldCharType="separate"/>
            </w:r>
            <w:r w:rsidR="00761CE7">
              <w:rPr>
                <w:noProof/>
                <w:webHidden/>
              </w:rPr>
              <w:t>8</w:t>
            </w:r>
            <w:r w:rsidR="00761CE7">
              <w:rPr>
                <w:noProof/>
                <w:webHidden/>
              </w:rPr>
              <w:fldChar w:fldCharType="end"/>
            </w:r>
          </w:hyperlink>
        </w:p>
        <w:p w:rsidR="00761CE7" w:rsidRDefault="004F77BF">
          <w:pPr>
            <w:pStyle w:val="TOC2"/>
            <w:tabs>
              <w:tab w:val="right" w:leader="dot" w:pos="10190"/>
            </w:tabs>
            <w:rPr>
              <w:rFonts w:asciiTheme="minorHAnsi" w:eastAsiaTheme="minorEastAsia" w:hAnsiTheme="minorHAnsi" w:cstheme="minorBidi"/>
              <w:noProof/>
              <w:sz w:val="22"/>
              <w:szCs w:val="22"/>
              <w:lang w:val="en-IE"/>
            </w:rPr>
          </w:pPr>
          <w:hyperlink w:anchor="_Toc146713034" w:history="1">
            <w:r w:rsidR="00761CE7" w:rsidRPr="007842AA">
              <w:rPr>
                <w:rStyle w:val="Hyperlink"/>
                <w:noProof/>
              </w:rPr>
              <w:t>Parental Complaints Procedure</w:t>
            </w:r>
            <w:r w:rsidR="00761CE7">
              <w:rPr>
                <w:noProof/>
                <w:webHidden/>
              </w:rPr>
              <w:tab/>
            </w:r>
            <w:r w:rsidR="00761CE7">
              <w:rPr>
                <w:noProof/>
                <w:webHidden/>
              </w:rPr>
              <w:fldChar w:fldCharType="begin"/>
            </w:r>
            <w:r w:rsidR="00761CE7">
              <w:rPr>
                <w:noProof/>
                <w:webHidden/>
              </w:rPr>
              <w:instrText xml:space="preserve"> PAGEREF _Toc146713034 \h </w:instrText>
            </w:r>
            <w:r w:rsidR="00761CE7">
              <w:rPr>
                <w:noProof/>
                <w:webHidden/>
              </w:rPr>
            </w:r>
            <w:r w:rsidR="00761CE7">
              <w:rPr>
                <w:noProof/>
                <w:webHidden/>
              </w:rPr>
              <w:fldChar w:fldCharType="separate"/>
            </w:r>
            <w:r w:rsidR="00761CE7">
              <w:rPr>
                <w:noProof/>
                <w:webHidden/>
              </w:rPr>
              <w:t>8</w:t>
            </w:r>
            <w:r w:rsidR="00761CE7">
              <w:rPr>
                <w:noProof/>
                <w:webHidden/>
              </w:rPr>
              <w:fldChar w:fldCharType="end"/>
            </w:r>
          </w:hyperlink>
        </w:p>
        <w:p w:rsidR="00761CE7" w:rsidRDefault="004F77BF">
          <w:pPr>
            <w:pStyle w:val="TOC2"/>
            <w:tabs>
              <w:tab w:val="right" w:leader="dot" w:pos="10190"/>
            </w:tabs>
            <w:rPr>
              <w:rFonts w:asciiTheme="minorHAnsi" w:eastAsiaTheme="minorEastAsia" w:hAnsiTheme="minorHAnsi" w:cstheme="minorBidi"/>
              <w:noProof/>
              <w:sz w:val="22"/>
              <w:szCs w:val="22"/>
              <w:lang w:val="en-IE"/>
            </w:rPr>
          </w:pPr>
          <w:hyperlink w:anchor="_Toc146713035" w:history="1">
            <w:r w:rsidR="00761CE7" w:rsidRPr="007842AA">
              <w:rPr>
                <w:rStyle w:val="Hyperlink"/>
                <w:noProof/>
              </w:rPr>
              <w:t>INTO Procedure to Address Staff Difficulties</w:t>
            </w:r>
            <w:r w:rsidR="00761CE7">
              <w:rPr>
                <w:noProof/>
                <w:webHidden/>
              </w:rPr>
              <w:tab/>
            </w:r>
            <w:r w:rsidR="00761CE7">
              <w:rPr>
                <w:noProof/>
                <w:webHidden/>
              </w:rPr>
              <w:fldChar w:fldCharType="begin"/>
            </w:r>
            <w:r w:rsidR="00761CE7">
              <w:rPr>
                <w:noProof/>
                <w:webHidden/>
              </w:rPr>
              <w:instrText xml:space="preserve"> PAGEREF _Toc146713035 \h </w:instrText>
            </w:r>
            <w:r w:rsidR="00761CE7">
              <w:rPr>
                <w:noProof/>
                <w:webHidden/>
              </w:rPr>
            </w:r>
            <w:r w:rsidR="00761CE7">
              <w:rPr>
                <w:noProof/>
                <w:webHidden/>
              </w:rPr>
              <w:fldChar w:fldCharType="separate"/>
            </w:r>
            <w:r w:rsidR="00761CE7">
              <w:rPr>
                <w:noProof/>
                <w:webHidden/>
              </w:rPr>
              <w:t>9</w:t>
            </w:r>
            <w:r w:rsidR="00761CE7">
              <w:rPr>
                <w:noProof/>
                <w:webHidden/>
              </w:rPr>
              <w:fldChar w:fldCharType="end"/>
            </w:r>
          </w:hyperlink>
        </w:p>
        <w:p w:rsidR="00761CE7" w:rsidRDefault="004F77BF">
          <w:pPr>
            <w:pStyle w:val="TOC2"/>
            <w:tabs>
              <w:tab w:val="right" w:leader="dot" w:pos="10190"/>
            </w:tabs>
            <w:rPr>
              <w:rFonts w:asciiTheme="minorHAnsi" w:eastAsiaTheme="minorEastAsia" w:hAnsiTheme="minorHAnsi" w:cstheme="minorBidi"/>
              <w:noProof/>
              <w:sz w:val="22"/>
              <w:szCs w:val="22"/>
              <w:lang w:val="en-IE"/>
            </w:rPr>
          </w:pPr>
          <w:hyperlink w:anchor="_Toc146713036" w:history="1">
            <w:r w:rsidR="00761CE7" w:rsidRPr="007842AA">
              <w:rPr>
                <w:rStyle w:val="Hyperlink"/>
                <w:noProof/>
              </w:rPr>
              <w:t>Grievance Procedure</w:t>
            </w:r>
            <w:r w:rsidR="00761CE7">
              <w:rPr>
                <w:noProof/>
                <w:webHidden/>
              </w:rPr>
              <w:tab/>
            </w:r>
            <w:r w:rsidR="00761CE7">
              <w:rPr>
                <w:noProof/>
                <w:webHidden/>
              </w:rPr>
              <w:fldChar w:fldCharType="begin"/>
            </w:r>
            <w:r w:rsidR="00761CE7">
              <w:rPr>
                <w:noProof/>
                <w:webHidden/>
              </w:rPr>
              <w:instrText xml:space="preserve"> PAGEREF _Toc146713036 \h </w:instrText>
            </w:r>
            <w:r w:rsidR="00761CE7">
              <w:rPr>
                <w:noProof/>
                <w:webHidden/>
              </w:rPr>
            </w:r>
            <w:r w:rsidR="00761CE7">
              <w:rPr>
                <w:noProof/>
                <w:webHidden/>
              </w:rPr>
              <w:fldChar w:fldCharType="separate"/>
            </w:r>
            <w:r w:rsidR="00761CE7">
              <w:rPr>
                <w:noProof/>
                <w:webHidden/>
              </w:rPr>
              <w:t>9</w:t>
            </w:r>
            <w:r w:rsidR="00761CE7">
              <w:rPr>
                <w:noProof/>
                <w:webHidden/>
              </w:rPr>
              <w:fldChar w:fldCharType="end"/>
            </w:r>
          </w:hyperlink>
        </w:p>
        <w:p w:rsidR="00761CE7" w:rsidRDefault="004F77BF">
          <w:pPr>
            <w:pStyle w:val="TOC2"/>
            <w:tabs>
              <w:tab w:val="right" w:leader="dot" w:pos="10190"/>
            </w:tabs>
            <w:rPr>
              <w:rFonts w:asciiTheme="minorHAnsi" w:eastAsiaTheme="minorEastAsia" w:hAnsiTheme="minorHAnsi" w:cstheme="minorBidi"/>
              <w:noProof/>
              <w:sz w:val="22"/>
              <w:szCs w:val="22"/>
              <w:lang w:val="en-IE"/>
            </w:rPr>
          </w:pPr>
          <w:hyperlink w:anchor="_Toc146713037" w:history="1">
            <w:r w:rsidR="00761CE7" w:rsidRPr="007842AA">
              <w:rPr>
                <w:rStyle w:val="Hyperlink"/>
                <w:noProof/>
              </w:rPr>
              <w:t>Bullying / Harassment Procedure</w:t>
            </w:r>
            <w:r w:rsidR="00761CE7">
              <w:rPr>
                <w:noProof/>
                <w:webHidden/>
              </w:rPr>
              <w:tab/>
            </w:r>
            <w:r w:rsidR="00761CE7">
              <w:rPr>
                <w:noProof/>
                <w:webHidden/>
              </w:rPr>
              <w:fldChar w:fldCharType="begin"/>
            </w:r>
            <w:r w:rsidR="00761CE7">
              <w:rPr>
                <w:noProof/>
                <w:webHidden/>
              </w:rPr>
              <w:instrText xml:space="preserve"> PAGEREF _Toc146713037 \h </w:instrText>
            </w:r>
            <w:r w:rsidR="00761CE7">
              <w:rPr>
                <w:noProof/>
                <w:webHidden/>
              </w:rPr>
            </w:r>
            <w:r w:rsidR="00761CE7">
              <w:rPr>
                <w:noProof/>
                <w:webHidden/>
              </w:rPr>
              <w:fldChar w:fldCharType="separate"/>
            </w:r>
            <w:r w:rsidR="00761CE7">
              <w:rPr>
                <w:noProof/>
                <w:webHidden/>
              </w:rPr>
              <w:t>9</w:t>
            </w:r>
            <w:r w:rsidR="00761CE7">
              <w:rPr>
                <w:noProof/>
                <w:webHidden/>
              </w:rPr>
              <w:fldChar w:fldCharType="end"/>
            </w:r>
          </w:hyperlink>
        </w:p>
        <w:p w:rsidR="00761CE7" w:rsidRDefault="004F77BF">
          <w:pPr>
            <w:pStyle w:val="TOC1"/>
            <w:tabs>
              <w:tab w:val="right" w:leader="dot" w:pos="10190"/>
            </w:tabs>
            <w:rPr>
              <w:rFonts w:asciiTheme="minorHAnsi" w:eastAsiaTheme="minorEastAsia" w:hAnsiTheme="minorHAnsi" w:cstheme="minorBidi"/>
              <w:noProof/>
              <w:sz w:val="22"/>
              <w:szCs w:val="22"/>
              <w:lang w:val="en-IE"/>
            </w:rPr>
          </w:pPr>
          <w:hyperlink w:anchor="_Toc146713038" w:history="1">
            <w:r w:rsidR="00761CE7" w:rsidRPr="007842AA">
              <w:rPr>
                <w:rStyle w:val="Hyperlink"/>
                <w:noProof/>
              </w:rPr>
              <w:t>INTO / Management Mediation Procedure</w:t>
            </w:r>
            <w:r w:rsidR="00761CE7">
              <w:rPr>
                <w:noProof/>
                <w:webHidden/>
              </w:rPr>
              <w:tab/>
            </w:r>
            <w:r w:rsidR="00761CE7">
              <w:rPr>
                <w:noProof/>
                <w:webHidden/>
              </w:rPr>
              <w:fldChar w:fldCharType="begin"/>
            </w:r>
            <w:r w:rsidR="00761CE7">
              <w:rPr>
                <w:noProof/>
                <w:webHidden/>
              </w:rPr>
              <w:instrText xml:space="preserve"> PAGEREF _Toc146713038 \h </w:instrText>
            </w:r>
            <w:r w:rsidR="00761CE7">
              <w:rPr>
                <w:noProof/>
                <w:webHidden/>
              </w:rPr>
            </w:r>
            <w:r w:rsidR="00761CE7">
              <w:rPr>
                <w:noProof/>
                <w:webHidden/>
              </w:rPr>
              <w:fldChar w:fldCharType="separate"/>
            </w:r>
            <w:r w:rsidR="00761CE7">
              <w:rPr>
                <w:noProof/>
                <w:webHidden/>
              </w:rPr>
              <w:t>10</w:t>
            </w:r>
            <w:r w:rsidR="00761CE7">
              <w:rPr>
                <w:noProof/>
                <w:webHidden/>
              </w:rPr>
              <w:fldChar w:fldCharType="end"/>
            </w:r>
          </w:hyperlink>
        </w:p>
        <w:p w:rsidR="00761CE7" w:rsidRDefault="004F77BF">
          <w:pPr>
            <w:pStyle w:val="TOC2"/>
            <w:tabs>
              <w:tab w:val="right" w:leader="dot" w:pos="10190"/>
            </w:tabs>
            <w:rPr>
              <w:rFonts w:asciiTheme="minorHAnsi" w:eastAsiaTheme="minorEastAsia" w:hAnsiTheme="minorHAnsi" w:cstheme="minorBidi"/>
              <w:noProof/>
              <w:sz w:val="22"/>
              <w:szCs w:val="22"/>
              <w:lang w:val="en-IE"/>
            </w:rPr>
          </w:pPr>
          <w:hyperlink w:anchor="_Toc146713039" w:history="1">
            <w:r w:rsidR="00761CE7" w:rsidRPr="007842AA">
              <w:rPr>
                <w:rStyle w:val="Hyperlink"/>
                <w:noProof/>
              </w:rPr>
              <w:t>Introduction</w:t>
            </w:r>
            <w:r w:rsidR="00761CE7">
              <w:rPr>
                <w:noProof/>
                <w:webHidden/>
              </w:rPr>
              <w:tab/>
            </w:r>
            <w:r w:rsidR="00761CE7">
              <w:rPr>
                <w:noProof/>
                <w:webHidden/>
              </w:rPr>
              <w:fldChar w:fldCharType="begin"/>
            </w:r>
            <w:r w:rsidR="00761CE7">
              <w:rPr>
                <w:noProof/>
                <w:webHidden/>
              </w:rPr>
              <w:instrText xml:space="preserve"> PAGEREF _Toc146713039 \h </w:instrText>
            </w:r>
            <w:r w:rsidR="00761CE7">
              <w:rPr>
                <w:noProof/>
                <w:webHidden/>
              </w:rPr>
            </w:r>
            <w:r w:rsidR="00761CE7">
              <w:rPr>
                <w:noProof/>
                <w:webHidden/>
              </w:rPr>
              <w:fldChar w:fldCharType="separate"/>
            </w:r>
            <w:r w:rsidR="00761CE7">
              <w:rPr>
                <w:noProof/>
                <w:webHidden/>
              </w:rPr>
              <w:t>10</w:t>
            </w:r>
            <w:r w:rsidR="00761CE7">
              <w:rPr>
                <w:noProof/>
                <w:webHidden/>
              </w:rPr>
              <w:fldChar w:fldCharType="end"/>
            </w:r>
          </w:hyperlink>
        </w:p>
        <w:p w:rsidR="00761CE7" w:rsidRDefault="004F77BF">
          <w:pPr>
            <w:pStyle w:val="TOC2"/>
            <w:tabs>
              <w:tab w:val="right" w:leader="dot" w:pos="10190"/>
            </w:tabs>
            <w:rPr>
              <w:rFonts w:asciiTheme="minorHAnsi" w:eastAsiaTheme="minorEastAsia" w:hAnsiTheme="minorHAnsi" w:cstheme="minorBidi"/>
              <w:noProof/>
              <w:sz w:val="22"/>
              <w:szCs w:val="22"/>
              <w:lang w:val="en-IE"/>
            </w:rPr>
          </w:pPr>
          <w:hyperlink w:anchor="_Toc146713040" w:history="1">
            <w:r w:rsidR="00761CE7" w:rsidRPr="007842AA">
              <w:rPr>
                <w:rStyle w:val="Hyperlink"/>
                <w:noProof/>
              </w:rPr>
              <w:t>Obtaining Prior Approval</w:t>
            </w:r>
            <w:r w:rsidR="00761CE7">
              <w:rPr>
                <w:noProof/>
                <w:webHidden/>
              </w:rPr>
              <w:tab/>
            </w:r>
            <w:r w:rsidR="00761CE7">
              <w:rPr>
                <w:noProof/>
                <w:webHidden/>
              </w:rPr>
              <w:fldChar w:fldCharType="begin"/>
            </w:r>
            <w:r w:rsidR="00761CE7">
              <w:rPr>
                <w:noProof/>
                <w:webHidden/>
              </w:rPr>
              <w:instrText xml:space="preserve"> PAGEREF _Toc146713040 \h </w:instrText>
            </w:r>
            <w:r w:rsidR="00761CE7">
              <w:rPr>
                <w:noProof/>
                <w:webHidden/>
              </w:rPr>
            </w:r>
            <w:r w:rsidR="00761CE7">
              <w:rPr>
                <w:noProof/>
                <w:webHidden/>
              </w:rPr>
              <w:fldChar w:fldCharType="separate"/>
            </w:r>
            <w:r w:rsidR="00761CE7">
              <w:rPr>
                <w:noProof/>
                <w:webHidden/>
              </w:rPr>
              <w:t>10</w:t>
            </w:r>
            <w:r w:rsidR="00761CE7">
              <w:rPr>
                <w:noProof/>
                <w:webHidden/>
              </w:rPr>
              <w:fldChar w:fldCharType="end"/>
            </w:r>
          </w:hyperlink>
        </w:p>
        <w:p w:rsidR="00761CE7" w:rsidRDefault="004F77BF">
          <w:pPr>
            <w:pStyle w:val="TOC2"/>
            <w:tabs>
              <w:tab w:val="right" w:leader="dot" w:pos="10190"/>
            </w:tabs>
            <w:rPr>
              <w:rFonts w:asciiTheme="minorHAnsi" w:eastAsiaTheme="minorEastAsia" w:hAnsiTheme="minorHAnsi" w:cstheme="minorBidi"/>
              <w:noProof/>
              <w:sz w:val="22"/>
              <w:szCs w:val="22"/>
              <w:lang w:val="en-IE"/>
            </w:rPr>
          </w:pPr>
          <w:hyperlink w:anchor="_Toc146713041" w:history="1">
            <w:r w:rsidR="00761CE7" w:rsidRPr="007842AA">
              <w:rPr>
                <w:rStyle w:val="Hyperlink"/>
                <w:noProof/>
              </w:rPr>
              <w:t>Accessing the Service</w:t>
            </w:r>
            <w:r w:rsidR="00761CE7">
              <w:rPr>
                <w:noProof/>
                <w:webHidden/>
              </w:rPr>
              <w:tab/>
            </w:r>
            <w:r w:rsidR="00761CE7">
              <w:rPr>
                <w:noProof/>
                <w:webHidden/>
              </w:rPr>
              <w:fldChar w:fldCharType="begin"/>
            </w:r>
            <w:r w:rsidR="00761CE7">
              <w:rPr>
                <w:noProof/>
                <w:webHidden/>
              </w:rPr>
              <w:instrText xml:space="preserve"> PAGEREF _Toc146713041 \h </w:instrText>
            </w:r>
            <w:r w:rsidR="00761CE7">
              <w:rPr>
                <w:noProof/>
                <w:webHidden/>
              </w:rPr>
            </w:r>
            <w:r w:rsidR="00761CE7">
              <w:rPr>
                <w:noProof/>
                <w:webHidden/>
              </w:rPr>
              <w:fldChar w:fldCharType="separate"/>
            </w:r>
            <w:r w:rsidR="00761CE7">
              <w:rPr>
                <w:noProof/>
                <w:webHidden/>
              </w:rPr>
              <w:t>10</w:t>
            </w:r>
            <w:r w:rsidR="00761CE7">
              <w:rPr>
                <w:noProof/>
                <w:webHidden/>
              </w:rPr>
              <w:fldChar w:fldCharType="end"/>
            </w:r>
          </w:hyperlink>
        </w:p>
        <w:p w:rsidR="00761CE7" w:rsidRDefault="004F77BF">
          <w:pPr>
            <w:pStyle w:val="TOC2"/>
            <w:tabs>
              <w:tab w:val="right" w:leader="dot" w:pos="10190"/>
            </w:tabs>
            <w:rPr>
              <w:rFonts w:asciiTheme="minorHAnsi" w:eastAsiaTheme="minorEastAsia" w:hAnsiTheme="minorHAnsi" w:cstheme="minorBidi"/>
              <w:noProof/>
              <w:sz w:val="22"/>
              <w:szCs w:val="22"/>
              <w:lang w:val="en-IE"/>
            </w:rPr>
          </w:pPr>
          <w:hyperlink w:anchor="_Toc146713042" w:history="1">
            <w:r w:rsidR="00761CE7" w:rsidRPr="007842AA">
              <w:rPr>
                <w:rStyle w:val="Hyperlink"/>
                <w:noProof/>
              </w:rPr>
              <w:t>Preparation for Mediation</w:t>
            </w:r>
            <w:r w:rsidR="00761CE7">
              <w:rPr>
                <w:noProof/>
                <w:webHidden/>
              </w:rPr>
              <w:tab/>
            </w:r>
            <w:r w:rsidR="00761CE7">
              <w:rPr>
                <w:noProof/>
                <w:webHidden/>
              </w:rPr>
              <w:fldChar w:fldCharType="begin"/>
            </w:r>
            <w:r w:rsidR="00761CE7">
              <w:rPr>
                <w:noProof/>
                <w:webHidden/>
              </w:rPr>
              <w:instrText xml:space="preserve"> PAGEREF _Toc146713042 \h </w:instrText>
            </w:r>
            <w:r w:rsidR="00761CE7">
              <w:rPr>
                <w:noProof/>
                <w:webHidden/>
              </w:rPr>
            </w:r>
            <w:r w:rsidR="00761CE7">
              <w:rPr>
                <w:noProof/>
                <w:webHidden/>
              </w:rPr>
              <w:fldChar w:fldCharType="separate"/>
            </w:r>
            <w:r w:rsidR="00761CE7">
              <w:rPr>
                <w:noProof/>
                <w:webHidden/>
              </w:rPr>
              <w:t>11</w:t>
            </w:r>
            <w:r w:rsidR="00761CE7">
              <w:rPr>
                <w:noProof/>
                <w:webHidden/>
              </w:rPr>
              <w:fldChar w:fldCharType="end"/>
            </w:r>
          </w:hyperlink>
        </w:p>
        <w:p w:rsidR="00761CE7" w:rsidRDefault="004F77BF">
          <w:pPr>
            <w:pStyle w:val="TOC2"/>
            <w:tabs>
              <w:tab w:val="right" w:leader="dot" w:pos="10190"/>
            </w:tabs>
            <w:rPr>
              <w:rFonts w:asciiTheme="minorHAnsi" w:eastAsiaTheme="minorEastAsia" w:hAnsiTheme="minorHAnsi" w:cstheme="minorBidi"/>
              <w:noProof/>
              <w:sz w:val="22"/>
              <w:szCs w:val="22"/>
              <w:lang w:val="en-IE"/>
            </w:rPr>
          </w:pPr>
          <w:hyperlink w:anchor="_Toc146713043" w:history="1">
            <w:r w:rsidR="00761CE7" w:rsidRPr="007842AA">
              <w:rPr>
                <w:rStyle w:val="Hyperlink"/>
                <w:noProof/>
              </w:rPr>
              <w:t>Mediation Process</w:t>
            </w:r>
            <w:r w:rsidR="00761CE7">
              <w:rPr>
                <w:noProof/>
                <w:webHidden/>
              </w:rPr>
              <w:tab/>
            </w:r>
            <w:r w:rsidR="00761CE7">
              <w:rPr>
                <w:noProof/>
                <w:webHidden/>
              </w:rPr>
              <w:fldChar w:fldCharType="begin"/>
            </w:r>
            <w:r w:rsidR="00761CE7">
              <w:rPr>
                <w:noProof/>
                <w:webHidden/>
              </w:rPr>
              <w:instrText xml:space="preserve"> PAGEREF _Toc146713043 \h </w:instrText>
            </w:r>
            <w:r w:rsidR="00761CE7">
              <w:rPr>
                <w:noProof/>
                <w:webHidden/>
              </w:rPr>
            </w:r>
            <w:r w:rsidR="00761CE7">
              <w:rPr>
                <w:noProof/>
                <w:webHidden/>
              </w:rPr>
              <w:fldChar w:fldCharType="separate"/>
            </w:r>
            <w:r w:rsidR="00761CE7">
              <w:rPr>
                <w:noProof/>
                <w:webHidden/>
              </w:rPr>
              <w:t>12</w:t>
            </w:r>
            <w:r w:rsidR="00761CE7">
              <w:rPr>
                <w:noProof/>
                <w:webHidden/>
              </w:rPr>
              <w:fldChar w:fldCharType="end"/>
            </w:r>
          </w:hyperlink>
        </w:p>
        <w:p w:rsidR="00761CE7" w:rsidRDefault="004F77BF">
          <w:pPr>
            <w:pStyle w:val="TOC1"/>
            <w:tabs>
              <w:tab w:val="right" w:leader="dot" w:pos="10190"/>
            </w:tabs>
            <w:rPr>
              <w:rFonts w:asciiTheme="minorHAnsi" w:eastAsiaTheme="minorEastAsia" w:hAnsiTheme="minorHAnsi" w:cstheme="minorBidi"/>
              <w:noProof/>
              <w:sz w:val="22"/>
              <w:szCs w:val="22"/>
              <w:lang w:val="en-IE"/>
            </w:rPr>
          </w:pPr>
          <w:hyperlink w:anchor="_Toc146713044" w:history="1">
            <w:r w:rsidR="00761CE7" w:rsidRPr="007842AA">
              <w:rPr>
                <w:rStyle w:val="Hyperlink"/>
                <w:noProof/>
              </w:rPr>
              <w:t>Summary, Review and Ratification</w:t>
            </w:r>
            <w:r w:rsidR="00761CE7">
              <w:rPr>
                <w:noProof/>
                <w:webHidden/>
              </w:rPr>
              <w:tab/>
            </w:r>
            <w:r w:rsidR="00761CE7">
              <w:rPr>
                <w:noProof/>
                <w:webHidden/>
              </w:rPr>
              <w:fldChar w:fldCharType="begin"/>
            </w:r>
            <w:r w:rsidR="00761CE7">
              <w:rPr>
                <w:noProof/>
                <w:webHidden/>
              </w:rPr>
              <w:instrText xml:space="preserve"> PAGEREF _Toc146713044 \h </w:instrText>
            </w:r>
            <w:r w:rsidR="00761CE7">
              <w:rPr>
                <w:noProof/>
                <w:webHidden/>
              </w:rPr>
            </w:r>
            <w:r w:rsidR="00761CE7">
              <w:rPr>
                <w:noProof/>
                <w:webHidden/>
              </w:rPr>
              <w:fldChar w:fldCharType="separate"/>
            </w:r>
            <w:r w:rsidR="00761CE7">
              <w:rPr>
                <w:noProof/>
                <w:webHidden/>
              </w:rPr>
              <w:t>13</w:t>
            </w:r>
            <w:r w:rsidR="00761CE7">
              <w:rPr>
                <w:noProof/>
                <w:webHidden/>
              </w:rPr>
              <w:fldChar w:fldCharType="end"/>
            </w:r>
          </w:hyperlink>
        </w:p>
        <w:p w:rsidR="00761CE7" w:rsidRDefault="004F77BF">
          <w:pPr>
            <w:pStyle w:val="TOC2"/>
            <w:tabs>
              <w:tab w:val="right" w:leader="dot" w:pos="10190"/>
            </w:tabs>
            <w:rPr>
              <w:rFonts w:asciiTheme="minorHAnsi" w:eastAsiaTheme="minorEastAsia" w:hAnsiTheme="minorHAnsi" w:cstheme="minorBidi"/>
              <w:noProof/>
              <w:sz w:val="22"/>
              <w:szCs w:val="22"/>
              <w:lang w:val="en-IE"/>
            </w:rPr>
          </w:pPr>
          <w:hyperlink w:anchor="_Toc146713045" w:history="1">
            <w:r w:rsidR="00761CE7" w:rsidRPr="007842AA">
              <w:rPr>
                <w:rStyle w:val="Hyperlink"/>
                <w:noProof/>
              </w:rPr>
              <w:t>Summary</w:t>
            </w:r>
            <w:r w:rsidR="00761CE7">
              <w:rPr>
                <w:noProof/>
                <w:webHidden/>
              </w:rPr>
              <w:tab/>
            </w:r>
            <w:r w:rsidR="00761CE7">
              <w:rPr>
                <w:noProof/>
                <w:webHidden/>
              </w:rPr>
              <w:fldChar w:fldCharType="begin"/>
            </w:r>
            <w:r w:rsidR="00761CE7">
              <w:rPr>
                <w:noProof/>
                <w:webHidden/>
              </w:rPr>
              <w:instrText xml:space="preserve"> PAGEREF _Toc146713045 \h </w:instrText>
            </w:r>
            <w:r w:rsidR="00761CE7">
              <w:rPr>
                <w:noProof/>
                <w:webHidden/>
              </w:rPr>
            </w:r>
            <w:r w:rsidR="00761CE7">
              <w:rPr>
                <w:noProof/>
                <w:webHidden/>
              </w:rPr>
              <w:fldChar w:fldCharType="separate"/>
            </w:r>
            <w:r w:rsidR="00761CE7">
              <w:rPr>
                <w:noProof/>
                <w:webHidden/>
              </w:rPr>
              <w:t>13</w:t>
            </w:r>
            <w:r w:rsidR="00761CE7">
              <w:rPr>
                <w:noProof/>
                <w:webHidden/>
              </w:rPr>
              <w:fldChar w:fldCharType="end"/>
            </w:r>
          </w:hyperlink>
        </w:p>
        <w:p w:rsidR="00761CE7" w:rsidRDefault="004F77BF">
          <w:pPr>
            <w:pStyle w:val="TOC2"/>
            <w:tabs>
              <w:tab w:val="right" w:leader="dot" w:pos="10190"/>
            </w:tabs>
            <w:rPr>
              <w:rFonts w:asciiTheme="minorHAnsi" w:eastAsiaTheme="minorEastAsia" w:hAnsiTheme="minorHAnsi" w:cstheme="minorBidi"/>
              <w:noProof/>
              <w:sz w:val="22"/>
              <w:szCs w:val="22"/>
              <w:lang w:val="en-IE"/>
            </w:rPr>
          </w:pPr>
          <w:hyperlink w:anchor="_Toc146713046" w:history="1">
            <w:r w:rsidR="00761CE7" w:rsidRPr="007842AA">
              <w:rPr>
                <w:rStyle w:val="Hyperlink"/>
                <w:noProof/>
              </w:rPr>
              <w:t>Review</w:t>
            </w:r>
            <w:r w:rsidR="00761CE7">
              <w:rPr>
                <w:noProof/>
                <w:webHidden/>
              </w:rPr>
              <w:tab/>
            </w:r>
            <w:r w:rsidR="00761CE7">
              <w:rPr>
                <w:noProof/>
                <w:webHidden/>
              </w:rPr>
              <w:fldChar w:fldCharType="begin"/>
            </w:r>
            <w:r w:rsidR="00761CE7">
              <w:rPr>
                <w:noProof/>
                <w:webHidden/>
              </w:rPr>
              <w:instrText xml:space="preserve"> PAGEREF _Toc146713046 \h </w:instrText>
            </w:r>
            <w:r w:rsidR="00761CE7">
              <w:rPr>
                <w:noProof/>
                <w:webHidden/>
              </w:rPr>
            </w:r>
            <w:r w:rsidR="00761CE7">
              <w:rPr>
                <w:noProof/>
                <w:webHidden/>
              </w:rPr>
              <w:fldChar w:fldCharType="separate"/>
            </w:r>
            <w:r w:rsidR="00761CE7">
              <w:rPr>
                <w:noProof/>
                <w:webHidden/>
              </w:rPr>
              <w:t>13</w:t>
            </w:r>
            <w:r w:rsidR="00761CE7">
              <w:rPr>
                <w:noProof/>
                <w:webHidden/>
              </w:rPr>
              <w:fldChar w:fldCharType="end"/>
            </w:r>
          </w:hyperlink>
        </w:p>
        <w:p w:rsidR="00761CE7" w:rsidRDefault="004F77BF">
          <w:pPr>
            <w:pStyle w:val="TOC2"/>
            <w:tabs>
              <w:tab w:val="right" w:leader="dot" w:pos="10190"/>
            </w:tabs>
            <w:rPr>
              <w:rFonts w:asciiTheme="minorHAnsi" w:eastAsiaTheme="minorEastAsia" w:hAnsiTheme="minorHAnsi" w:cstheme="minorBidi"/>
              <w:noProof/>
              <w:sz w:val="22"/>
              <w:szCs w:val="22"/>
              <w:lang w:val="en-IE"/>
            </w:rPr>
          </w:pPr>
          <w:hyperlink w:anchor="_Toc146713047" w:history="1">
            <w:r w:rsidR="00761CE7" w:rsidRPr="007842AA">
              <w:rPr>
                <w:rStyle w:val="Hyperlink"/>
                <w:noProof/>
              </w:rPr>
              <w:t>Ratification</w:t>
            </w:r>
            <w:r w:rsidR="00761CE7">
              <w:rPr>
                <w:noProof/>
                <w:webHidden/>
              </w:rPr>
              <w:tab/>
            </w:r>
            <w:r w:rsidR="00761CE7">
              <w:rPr>
                <w:noProof/>
                <w:webHidden/>
              </w:rPr>
              <w:fldChar w:fldCharType="begin"/>
            </w:r>
            <w:r w:rsidR="00761CE7">
              <w:rPr>
                <w:noProof/>
                <w:webHidden/>
              </w:rPr>
              <w:instrText xml:space="preserve"> PAGEREF _Toc146713047 \h </w:instrText>
            </w:r>
            <w:r w:rsidR="00761CE7">
              <w:rPr>
                <w:noProof/>
                <w:webHidden/>
              </w:rPr>
            </w:r>
            <w:r w:rsidR="00761CE7">
              <w:rPr>
                <w:noProof/>
                <w:webHidden/>
              </w:rPr>
              <w:fldChar w:fldCharType="separate"/>
            </w:r>
            <w:r w:rsidR="00761CE7">
              <w:rPr>
                <w:noProof/>
                <w:webHidden/>
              </w:rPr>
              <w:t>13</w:t>
            </w:r>
            <w:r w:rsidR="00761CE7">
              <w:rPr>
                <w:noProof/>
                <w:webHidden/>
              </w:rPr>
              <w:fldChar w:fldCharType="end"/>
            </w:r>
          </w:hyperlink>
        </w:p>
        <w:p w:rsidR="00761CE7" w:rsidRDefault="004F77BF">
          <w:pPr>
            <w:pStyle w:val="TOC1"/>
            <w:tabs>
              <w:tab w:val="right" w:leader="dot" w:pos="10190"/>
            </w:tabs>
            <w:rPr>
              <w:rFonts w:asciiTheme="minorHAnsi" w:eastAsiaTheme="minorEastAsia" w:hAnsiTheme="minorHAnsi" w:cstheme="minorBidi"/>
              <w:noProof/>
              <w:sz w:val="22"/>
              <w:szCs w:val="22"/>
              <w:lang w:val="en-IE"/>
            </w:rPr>
          </w:pPr>
          <w:hyperlink w:anchor="_Toc146713048" w:history="1">
            <w:r w:rsidR="00761CE7" w:rsidRPr="007842AA">
              <w:rPr>
                <w:rStyle w:val="Hyperlink"/>
                <w:noProof/>
              </w:rPr>
              <w:t xml:space="preserve">Roles and Responsibilities </w:t>
            </w:r>
            <w:r w:rsidR="004D29D9">
              <w:rPr>
                <w:rStyle w:val="Hyperlink"/>
                <w:noProof/>
              </w:rPr>
              <w:t xml:space="preserve">Appendix 1 </w:t>
            </w:r>
            <w:r w:rsidR="00761CE7" w:rsidRPr="007842AA">
              <w:rPr>
                <w:rStyle w:val="Hyperlink"/>
                <w:noProof/>
              </w:rPr>
              <w:t>Guidelines</w:t>
            </w:r>
            <w:r w:rsidR="00761CE7">
              <w:rPr>
                <w:noProof/>
                <w:webHidden/>
              </w:rPr>
              <w:tab/>
            </w:r>
            <w:r w:rsidR="004D29D9">
              <w:rPr>
                <w:noProof/>
                <w:webHidden/>
              </w:rPr>
              <w:t>14</w:t>
            </w:r>
          </w:hyperlink>
        </w:p>
        <w:p w:rsidR="00761CE7" w:rsidRDefault="004F77BF">
          <w:pPr>
            <w:pStyle w:val="TOC2"/>
            <w:tabs>
              <w:tab w:val="right" w:leader="dot" w:pos="10190"/>
            </w:tabs>
            <w:rPr>
              <w:rFonts w:asciiTheme="minorHAnsi" w:eastAsiaTheme="minorEastAsia" w:hAnsiTheme="minorHAnsi" w:cstheme="minorBidi"/>
              <w:noProof/>
              <w:sz w:val="22"/>
              <w:szCs w:val="22"/>
              <w:lang w:val="en-IE"/>
            </w:rPr>
          </w:pPr>
          <w:hyperlink w:anchor="_Toc146713049" w:history="1">
            <w:r w:rsidR="00761CE7" w:rsidRPr="007842AA">
              <w:rPr>
                <w:rStyle w:val="Hyperlink"/>
                <w:noProof/>
              </w:rPr>
              <w:t>Appendix 2</w:t>
            </w:r>
            <w:r w:rsidR="00761CE7">
              <w:rPr>
                <w:noProof/>
                <w:webHidden/>
              </w:rPr>
              <w:tab/>
            </w:r>
            <w:r w:rsidR="00761CE7">
              <w:rPr>
                <w:noProof/>
                <w:webHidden/>
              </w:rPr>
              <w:fldChar w:fldCharType="begin"/>
            </w:r>
            <w:r w:rsidR="00761CE7">
              <w:rPr>
                <w:noProof/>
                <w:webHidden/>
              </w:rPr>
              <w:instrText xml:space="preserve"> PAGEREF _Toc146713049 \h </w:instrText>
            </w:r>
            <w:r w:rsidR="00761CE7">
              <w:rPr>
                <w:noProof/>
                <w:webHidden/>
              </w:rPr>
            </w:r>
            <w:r w:rsidR="00761CE7">
              <w:rPr>
                <w:noProof/>
                <w:webHidden/>
              </w:rPr>
              <w:fldChar w:fldCharType="separate"/>
            </w:r>
            <w:r w:rsidR="00761CE7">
              <w:rPr>
                <w:noProof/>
                <w:webHidden/>
              </w:rPr>
              <w:t>19</w:t>
            </w:r>
            <w:r w:rsidR="00761CE7">
              <w:rPr>
                <w:noProof/>
                <w:webHidden/>
              </w:rPr>
              <w:fldChar w:fldCharType="end"/>
            </w:r>
          </w:hyperlink>
        </w:p>
        <w:p w:rsidR="00761CE7" w:rsidRDefault="004F77BF">
          <w:pPr>
            <w:pStyle w:val="TOC2"/>
            <w:tabs>
              <w:tab w:val="right" w:leader="dot" w:pos="10190"/>
            </w:tabs>
            <w:rPr>
              <w:rFonts w:asciiTheme="minorHAnsi" w:eastAsiaTheme="minorEastAsia" w:hAnsiTheme="minorHAnsi" w:cstheme="minorBidi"/>
              <w:noProof/>
              <w:sz w:val="22"/>
              <w:szCs w:val="22"/>
              <w:lang w:val="en-IE"/>
            </w:rPr>
          </w:pPr>
          <w:hyperlink w:anchor="_Toc146713050" w:history="1">
            <w:r w:rsidR="00761CE7" w:rsidRPr="007842AA">
              <w:rPr>
                <w:rStyle w:val="Hyperlink"/>
                <w:noProof/>
              </w:rPr>
              <w:t>Guiding Definitions</w:t>
            </w:r>
            <w:r w:rsidR="00761CE7">
              <w:rPr>
                <w:noProof/>
                <w:webHidden/>
              </w:rPr>
              <w:tab/>
            </w:r>
            <w:r w:rsidR="00761CE7">
              <w:rPr>
                <w:noProof/>
                <w:webHidden/>
              </w:rPr>
              <w:fldChar w:fldCharType="begin"/>
            </w:r>
            <w:r w:rsidR="00761CE7">
              <w:rPr>
                <w:noProof/>
                <w:webHidden/>
              </w:rPr>
              <w:instrText xml:space="preserve"> PAGEREF _Toc146713050 \h </w:instrText>
            </w:r>
            <w:r w:rsidR="00761CE7">
              <w:rPr>
                <w:noProof/>
                <w:webHidden/>
              </w:rPr>
            </w:r>
            <w:r w:rsidR="00761CE7">
              <w:rPr>
                <w:noProof/>
                <w:webHidden/>
              </w:rPr>
              <w:fldChar w:fldCharType="separate"/>
            </w:r>
            <w:r w:rsidR="00761CE7">
              <w:rPr>
                <w:noProof/>
                <w:webHidden/>
              </w:rPr>
              <w:t>19</w:t>
            </w:r>
            <w:r w:rsidR="00761CE7">
              <w:rPr>
                <w:noProof/>
                <w:webHidden/>
              </w:rPr>
              <w:fldChar w:fldCharType="end"/>
            </w:r>
          </w:hyperlink>
        </w:p>
        <w:p w:rsidR="00F01CEF" w:rsidRDefault="006472E6">
          <w:pPr>
            <w:rPr>
              <w:sz w:val="24"/>
              <w:szCs w:val="24"/>
            </w:rPr>
          </w:pPr>
          <w:r>
            <w:fldChar w:fldCharType="end"/>
          </w:r>
        </w:p>
      </w:sdtContent>
    </w:sdt>
    <w:p w:rsidR="00F01CEF" w:rsidRDefault="00F01CEF">
      <w:pPr>
        <w:rPr>
          <w:sz w:val="24"/>
          <w:szCs w:val="24"/>
        </w:rPr>
      </w:pPr>
    </w:p>
    <w:p w:rsidR="00F01CEF" w:rsidRDefault="006472E6">
      <w:pPr>
        <w:rPr>
          <w:sz w:val="24"/>
          <w:szCs w:val="24"/>
        </w:rPr>
      </w:pPr>
      <w:r>
        <w:rPr>
          <w:sz w:val="24"/>
          <w:szCs w:val="24"/>
        </w:rPr>
        <w:t>Appendix 1 – Roles and responsibilities</w:t>
      </w:r>
    </w:p>
    <w:p w:rsidR="00F01CEF" w:rsidRDefault="006472E6">
      <w:pPr>
        <w:rPr>
          <w:sz w:val="24"/>
          <w:szCs w:val="24"/>
        </w:rPr>
        <w:sectPr w:rsidR="00F01CEF">
          <w:headerReference w:type="default" r:id="rId10"/>
          <w:footerReference w:type="default" r:id="rId11"/>
          <w:pgSz w:w="12240" w:h="15840"/>
          <w:pgMar w:top="1220" w:right="1020" w:bottom="280" w:left="1020" w:header="720" w:footer="720" w:gutter="0"/>
          <w:pgNumType w:start="1"/>
          <w:cols w:space="720"/>
        </w:sectPr>
      </w:pPr>
      <w:r>
        <w:rPr>
          <w:sz w:val="24"/>
          <w:szCs w:val="24"/>
        </w:rPr>
        <w:t xml:space="preserve">Appendix 2 </w:t>
      </w:r>
      <w:proofErr w:type="gramStart"/>
      <w:r>
        <w:rPr>
          <w:sz w:val="24"/>
          <w:szCs w:val="24"/>
        </w:rPr>
        <w:t>-  Guiding</w:t>
      </w:r>
      <w:proofErr w:type="gramEnd"/>
      <w:r>
        <w:rPr>
          <w:sz w:val="24"/>
          <w:szCs w:val="24"/>
        </w:rPr>
        <w:t xml:space="preserve"> Definitions</w:t>
      </w:r>
    </w:p>
    <w:p w:rsidR="00F01CEF" w:rsidRDefault="006472E6">
      <w:pPr>
        <w:pStyle w:val="Heading1"/>
        <w:spacing w:before="91"/>
        <w:ind w:firstLine="112"/>
        <w:jc w:val="both"/>
        <w:rPr>
          <w:sz w:val="24"/>
          <w:szCs w:val="24"/>
        </w:rPr>
      </w:pPr>
      <w:bookmarkStart w:id="1" w:name="_Toc146713024"/>
      <w:r>
        <w:rPr>
          <w:sz w:val="24"/>
          <w:szCs w:val="24"/>
        </w:rPr>
        <w:lastRenderedPageBreak/>
        <w:t>Introduction:</w:t>
      </w:r>
      <w:bookmarkEnd w:id="1"/>
    </w:p>
    <w:p w:rsidR="00F01CEF" w:rsidRDefault="00F01CEF">
      <w:pPr>
        <w:pStyle w:val="Heading1"/>
        <w:spacing w:before="91"/>
        <w:ind w:firstLine="112"/>
        <w:jc w:val="both"/>
        <w:rPr>
          <w:sz w:val="24"/>
          <w:szCs w:val="24"/>
        </w:rPr>
      </w:pPr>
    </w:p>
    <w:p w:rsidR="00F01CEF" w:rsidRDefault="006472E6">
      <w:pPr>
        <w:jc w:val="both"/>
        <w:rPr>
          <w:sz w:val="24"/>
          <w:szCs w:val="24"/>
        </w:rPr>
      </w:pPr>
      <w:r>
        <w:rPr>
          <w:sz w:val="24"/>
          <w:szCs w:val="24"/>
        </w:rPr>
        <w:t xml:space="preserve">The Board of Management of Scoil </w:t>
      </w:r>
      <w:proofErr w:type="spellStart"/>
      <w:r>
        <w:rPr>
          <w:sz w:val="24"/>
          <w:szCs w:val="24"/>
        </w:rPr>
        <w:t>Bhride</w:t>
      </w:r>
      <w:proofErr w:type="spellEnd"/>
      <w:r>
        <w:rPr>
          <w:sz w:val="24"/>
          <w:szCs w:val="24"/>
        </w:rPr>
        <w:t xml:space="preserve">, Athgarvan has adopted this policy on </w:t>
      </w:r>
      <w:r w:rsidR="00E55F73">
        <w:rPr>
          <w:sz w:val="24"/>
          <w:szCs w:val="24"/>
        </w:rPr>
        <w:t>8</w:t>
      </w:r>
      <w:r w:rsidR="00E55F73" w:rsidRPr="00E55F73">
        <w:rPr>
          <w:sz w:val="24"/>
          <w:szCs w:val="24"/>
          <w:vertAlign w:val="superscript"/>
        </w:rPr>
        <w:t>th</w:t>
      </w:r>
      <w:r w:rsidR="00E55F73">
        <w:rPr>
          <w:sz w:val="24"/>
          <w:szCs w:val="24"/>
        </w:rPr>
        <w:t xml:space="preserve"> May 2023</w:t>
      </w:r>
      <w:r>
        <w:rPr>
          <w:sz w:val="24"/>
          <w:szCs w:val="24"/>
        </w:rPr>
        <w:t xml:space="preserve">, following consultation with all staff members. </w:t>
      </w:r>
    </w:p>
    <w:p w:rsidR="00F01CEF" w:rsidRDefault="00F01CEF">
      <w:pPr>
        <w:jc w:val="both"/>
        <w:rPr>
          <w:sz w:val="24"/>
          <w:szCs w:val="24"/>
        </w:rPr>
      </w:pPr>
    </w:p>
    <w:p w:rsidR="00F01CEF" w:rsidRDefault="006472E6">
      <w:pPr>
        <w:jc w:val="both"/>
        <w:rPr>
          <w:sz w:val="24"/>
          <w:szCs w:val="24"/>
        </w:rPr>
      </w:pPr>
      <w:r>
        <w:rPr>
          <w:sz w:val="24"/>
          <w:szCs w:val="24"/>
        </w:rPr>
        <w:t xml:space="preserve">The policy is formulated in light of the Labour Relations Commission’s Codes of Practice S.I. No.17/2002 and S.I. 208/2012 for addressing bullying in the workplace and harassment/sexual harassment respectively, together with the Health &amp; Safety Authority Code of Practice (2007) on the prevention and resolution of bullying at work. </w:t>
      </w:r>
    </w:p>
    <w:p w:rsidR="00F01CEF" w:rsidRDefault="00F01CEF">
      <w:pPr>
        <w:jc w:val="both"/>
        <w:rPr>
          <w:sz w:val="24"/>
          <w:szCs w:val="24"/>
        </w:rPr>
      </w:pPr>
    </w:p>
    <w:p w:rsidR="00F01CEF" w:rsidRDefault="006472E6">
      <w:pPr>
        <w:jc w:val="both"/>
        <w:rPr>
          <w:b/>
          <w:sz w:val="24"/>
          <w:szCs w:val="24"/>
        </w:rPr>
      </w:pPr>
      <w:r>
        <w:rPr>
          <w:b/>
          <w:sz w:val="24"/>
          <w:szCs w:val="24"/>
        </w:rPr>
        <w:t>Core Principles of Policy</w:t>
      </w:r>
    </w:p>
    <w:p w:rsidR="00F01CEF" w:rsidRDefault="006472E6">
      <w:pPr>
        <w:jc w:val="both"/>
        <w:rPr>
          <w:sz w:val="24"/>
          <w:szCs w:val="24"/>
        </w:rPr>
      </w:pPr>
      <w:r>
        <w:rPr>
          <w:sz w:val="24"/>
          <w:szCs w:val="24"/>
        </w:rPr>
        <w:t xml:space="preserve">This school is committed to a positive work environment where work is done in an atmosphere of respect, collaboration, openness and equality. </w:t>
      </w:r>
    </w:p>
    <w:p w:rsidR="00F01CEF" w:rsidRDefault="00F01CEF">
      <w:pPr>
        <w:jc w:val="both"/>
        <w:rPr>
          <w:sz w:val="24"/>
          <w:szCs w:val="24"/>
        </w:rPr>
      </w:pPr>
    </w:p>
    <w:p w:rsidR="00F01CEF" w:rsidRDefault="006472E6">
      <w:pPr>
        <w:jc w:val="both"/>
        <w:rPr>
          <w:sz w:val="24"/>
          <w:szCs w:val="24"/>
        </w:rPr>
      </w:pPr>
      <w:r>
        <w:rPr>
          <w:sz w:val="24"/>
          <w:szCs w:val="24"/>
        </w:rPr>
        <w:t xml:space="preserve">Adult bullying and harassment will not be tolerated by this school. All employees have the right to be treated with dignity and respect. Management is committed to intervening in an appropriate manner - utilising one of the accepted Management/INTO procedures - to investigate and deal with allegations of bullying or harassment. The provisions of DES Circulars 61/2017 and 62/2017 with respect to the assault of teachers and SNA will be apply, as appropriate.  </w:t>
      </w:r>
    </w:p>
    <w:p w:rsidR="00F01CEF" w:rsidRDefault="00F01CEF">
      <w:pPr>
        <w:pStyle w:val="Heading1"/>
        <w:spacing w:before="91"/>
        <w:ind w:firstLine="112"/>
        <w:jc w:val="both"/>
        <w:rPr>
          <w:sz w:val="24"/>
          <w:szCs w:val="24"/>
          <w:u w:val="none"/>
        </w:rPr>
      </w:pPr>
    </w:p>
    <w:p w:rsidR="00F01CEF" w:rsidRDefault="00F01CEF">
      <w:pPr>
        <w:pBdr>
          <w:top w:val="nil"/>
          <w:left w:val="nil"/>
          <w:bottom w:val="nil"/>
          <w:right w:val="nil"/>
          <w:between w:val="nil"/>
        </w:pBdr>
        <w:rPr>
          <w:color w:val="000000"/>
          <w:sz w:val="24"/>
          <w:szCs w:val="24"/>
        </w:rPr>
      </w:pPr>
    </w:p>
    <w:p w:rsidR="00F01CEF" w:rsidRDefault="006472E6">
      <w:pPr>
        <w:pStyle w:val="Heading1"/>
        <w:ind w:firstLine="112"/>
        <w:rPr>
          <w:sz w:val="24"/>
          <w:szCs w:val="24"/>
          <w:u w:val="none"/>
        </w:rPr>
      </w:pPr>
      <w:bookmarkStart w:id="2" w:name="_Toc146713025"/>
      <w:r>
        <w:rPr>
          <w:sz w:val="24"/>
          <w:szCs w:val="24"/>
        </w:rPr>
        <w:t>Aims and Objectives:</w:t>
      </w:r>
      <w:bookmarkEnd w:id="2"/>
    </w:p>
    <w:p w:rsidR="00F01CEF" w:rsidRDefault="006472E6">
      <w:pPr>
        <w:pBdr>
          <w:top w:val="nil"/>
          <w:left w:val="nil"/>
          <w:bottom w:val="nil"/>
          <w:right w:val="nil"/>
          <w:between w:val="nil"/>
        </w:pBdr>
        <w:spacing w:before="1"/>
        <w:rPr>
          <w:color w:val="000000"/>
          <w:sz w:val="24"/>
          <w:szCs w:val="24"/>
        </w:rPr>
      </w:pPr>
      <w:r>
        <w:rPr>
          <w:color w:val="000000"/>
          <w:sz w:val="24"/>
          <w:szCs w:val="24"/>
        </w:rPr>
        <w:t>The objectives of this policy are to:</w:t>
      </w:r>
    </w:p>
    <w:p w:rsidR="00F01CEF" w:rsidRDefault="006472E6">
      <w:pPr>
        <w:numPr>
          <w:ilvl w:val="0"/>
          <w:numId w:val="8"/>
        </w:numPr>
        <w:pBdr>
          <w:top w:val="nil"/>
          <w:left w:val="nil"/>
          <w:bottom w:val="nil"/>
          <w:right w:val="nil"/>
          <w:between w:val="nil"/>
        </w:pBdr>
        <w:spacing w:before="1"/>
        <w:rPr>
          <w:color w:val="000000"/>
          <w:sz w:val="24"/>
          <w:szCs w:val="24"/>
        </w:rPr>
      </w:pPr>
      <w:r>
        <w:rPr>
          <w:color w:val="000000"/>
          <w:sz w:val="24"/>
          <w:szCs w:val="24"/>
        </w:rPr>
        <w:t>outline good practice around promoting dignity and respect in the workplace</w:t>
      </w:r>
    </w:p>
    <w:p w:rsidR="00F01CEF" w:rsidRDefault="006472E6">
      <w:pPr>
        <w:numPr>
          <w:ilvl w:val="0"/>
          <w:numId w:val="8"/>
        </w:numPr>
        <w:pBdr>
          <w:top w:val="nil"/>
          <w:left w:val="nil"/>
          <w:bottom w:val="nil"/>
          <w:right w:val="nil"/>
          <w:between w:val="nil"/>
        </w:pBdr>
        <w:spacing w:before="1"/>
        <w:rPr>
          <w:color w:val="000000"/>
          <w:sz w:val="24"/>
          <w:szCs w:val="24"/>
        </w:rPr>
      </w:pPr>
      <w:r>
        <w:rPr>
          <w:color w:val="000000"/>
          <w:sz w:val="24"/>
          <w:szCs w:val="24"/>
        </w:rPr>
        <w:t>raise awareness among employees and visitors about the importance of fostering positive</w:t>
      </w:r>
    </w:p>
    <w:p w:rsidR="00F01CEF" w:rsidRDefault="006472E6">
      <w:pPr>
        <w:pBdr>
          <w:top w:val="nil"/>
          <w:left w:val="nil"/>
          <w:bottom w:val="nil"/>
          <w:right w:val="nil"/>
          <w:between w:val="nil"/>
        </w:pBdr>
        <w:spacing w:before="1"/>
        <w:ind w:left="60" w:firstLine="720"/>
        <w:rPr>
          <w:color w:val="000000"/>
          <w:sz w:val="24"/>
          <w:szCs w:val="24"/>
        </w:rPr>
      </w:pPr>
      <w:r>
        <w:rPr>
          <w:color w:val="000000"/>
          <w:sz w:val="24"/>
          <w:szCs w:val="24"/>
        </w:rPr>
        <w:t>relations</w:t>
      </w:r>
    </w:p>
    <w:p w:rsidR="00F01CEF" w:rsidRDefault="006472E6">
      <w:pPr>
        <w:numPr>
          <w:ilvl w:val="0"/>
          <w:numId w:val="4"/>
        </w:numPr>
        <w:pBdr>
          <w:top w:val="nil"/>
          <w:left w:val="nil"/>
          <w:bottom w:val="nil"/>
          <w:right w:val="nil"/>
          <w:between w:val="nil"/>
        </w:pBdr>
        <w:spacing w:before="1"/>
        <w:rPr>
          <w:color w:val="000000"/>
          <w:sz w:val="24"/>
          <w:szCs w:val="24"/>
        </w:rPr>
      </w:pPr>
      <w:r>
        <w:rPr>
          <w:color w:val="000000"/>
          <w:sz w:val="24"/>
          <w:szCs w:val="24"/>
        </w:rPr>
        <w:t>highlight the distinction between a workplace and other settings</w:t>
      </w:r>
    </w:p>
    <w:p w:rsidR="00F01CEF" w:rsidRDefault="006472E6">
      <w:pPr>
        <w:numPr>
          <w:ilvl w:val="0"/>
          <w:numId w:val="4"/>
        </w:numPr>
        <w:pBdr>
          <w:top w:val="nil"/>
          <w:left w:val="nil"/>
          <w:bottom w:val="nil"/>
          <w:right w:val="nil"/>
          <w:between w:val="nil"/>
        </w:pBdr>
        <w:spacing w:before="1"/>
        <w:rPr>
          <w:color w:val="000000"/>
          <w:sz w:val="24"/>
          <w:szCs w:val="24"/>
        </w:rPr>
      </w:pPr>
      <w:r>
        <w:rPr>
          <w:color w:val="000000"/>
          <w:sz w:val="24"/>
          <w:szCs w:val="24"/>
        </w:rPr>
        <w:t>provide guidelines for good practice</w:t>
      </w:r>
    </w:p>
    <w:p w:rsidR="00F01CEF" w:rsidRDefault="006472E6">
      <w:pPr>
        <w:numPr>
          <w:ilvl w:val="0"/>
          <w:numId w:val="4"/>
        </w:numPr>
        <w:pBdr>
          <w:top w:val="nil"/>
          <w:left w:val="nil"/>
          <w:bottom w:val="nil"/>
          <w:right w:val="nil"/>
          <w:between w:val="nil"/>
        </w:pBdr>
        <w:spacing w:before="1"/>
        <w:rPr>
          <w:color w:val="000000"/>
          <w:sz w:val="24"/>
          <w:szCs w:val="24"/>
        </w:rPr>
      </w:pPr>
      <w:r>
        <w:rPr>
          <w:color w:val="000000"/>
          <w:sz w:val="24"/>
          <w:szCs w:val="24"/>
        </w:rPr>
        <w:t>provide protocols for respectful interactions in the workplace for staff, visitors, parents, and</w:t>
      </w:r>
    </w:p>
    <w:p w:rsidR="00F01CEF" w:rsidRDefault="006472E6">
      <w:pPr>
        <w:pBdr>
          <w:top w:val="nil"/>
          <w:left w:val="nil"/>
          <w:bottom w:val="nil"/>
          <w:right w:val="nil"/>
          <w:between w:val="nil"/>
        </w:pBdr>
        <w:spacing w:before="1"/>
        <w:ind w:firstLine="720"/>
        <w:rPr>
          <w:color w:val="000000"/>
          <w:sz w:val="24"/>
          <w:szCs w:val="24"/>
        </w:rPr>
      </w:pPr>
      <w:r>
        <w:rPr>
          <w:color w:val="000000"/>
          <w:sz w:val="24"/>
          <w:szCs w:val="24"/>
        </w:rPr>
        <w:t>others, defining what are acceptable and unacceptable behaviours</w:t>
      </w:r>
    </w:p>
    <w:p w:rsidR="00F01CEF" w:rsidRDefault="006472E6">
      <w:pPr>
        <w:numPr>
          <w:ilvl w:val="0"/>
          <w:numId w:val="6"/>
        </w:numPr>
        <w:pBdr>
          <w:top w:val="nil"/>
          <w:left w:val="nil"/>
          <w:bottom w:val="nil"/>
          <w:right w:val="nil"/>
          <w:between w:val="nil"/>
        </w:pBdr>
        <w:spacing w:before="1"/>
        <w:rPr>
          <w:color w:val="000000"/>
          <w:sz w:val="24"/>
          <w:szCs w:val="24"/>
        </w:rPr>
      </w:pPr>
      <w:r>
        <w:rPr>
          <w:color w:val="000000"/>
          <w:sz w:val="24"/>
          <w:szCs w:val="24"/>
        </w:rPr>
        <w:t>highlight various procedures to be used in addressing conflict, staff relation difficulties, adult</w:t>
      </w:r>
    </w:p>
    <w:p w:rsidR="00F01CEF" w:rsidRDefault="006472E6">
      <w:pPr>
        <w:pBdr>
          <w:top w:val="nil"/>
          <w:left w:val="nil"/>
          <w:bottom w:val="nil"/>
          <w:right w:val="nil"/>
          <w:between w:val="nil"/>
        </w:pBdr>
        <w:spacing w:before="1"/>
        <w:ind w:firstLine="720"/>
        <w:rPr>
          <w:color w:val="000000"/>
          <w:sz w:val="24"/>
          <w:szCs w:val="24"/>
        </w:rPr>
      </w:pPr>
      <w:r>
        <w:rPr>
          <w:color w:val="000000"/>
          <w:sz w:val="24"/>
          <w:szCs w:val="24"/>
        </w:rPr>
        <w:t>bullying or harassment, complaints and/or grievances that may arise.</w:t>
      </w:r>
    </w:p>
    <w:p w:rsidR="00F01CEF" w:rsidRDefault="00F01CEF">
      <w:pPr>
        <w:pStyle w:val="Heading1"/>
        <w:ind w:firstLine="112"/>
        <w:rPr>
          <w:sz w:val="24"/>
          <w:szCs w:val="24"/>
        </w:rPr>
      </w:pPr>
    </w:p>
    <w:p w:rsidR="00F01CEF" w:rsidRDefault="006472E6">
      <w:pPr>
        <w:pStyle w:val="Heading1"/>
        <w:ind w:firstLine="112"/>
        <w:rPr>
          <w:sz w:val="24"/>
          <w:szCs w:val="24"/>
          <w:u w:val="none"/>
        </w:rPr>
      </w:pPr>
      <w:bookmarkStart w:id="3" w:name="_Toc146713026"/>
      <w:r>
        <w:rPr>
          <w:sz w:val="24"/>
          <w:szCs w:val="24"/>
        </w:rPr>
        <w:t>Rationale:</w:t>
      </w:r>
      <w:bookmarkEnd w:id="3"/>
    </w:p>
    <w:p w:rsidR="00F01CEF" w:rsidRDefault="006472E6">
      <w:pPr>
        <w:pBdr>
          <w:top w:val="nil"/>
          <w:left w:val="nil"/>
          <w:bottom w:val="nil"/>
          <w:right w:val="nil"/>
          <w:between w:val="nil"/>
        </w:pBdr>
        <w:ind w:left="112" w:right="111"/>
        <w:jc w:val="both"/>
        <w:rPr>
          <w:color w:val="000000"/>
          <w:sz w:val="24"/>
          <w:szCs w:val="24"/>
        </w:rPr>
      </w:pPr>
      <w:r>
        <w:rPr>
          <w:color w:val="000000"/>
          <w:sz w:val="24"/>
          <w:szCs w:val="24"/>
        </w:rPr>
        <w:t>This school is committed to a positive work environment where work is done in an atmosphere of respect, collaboration, openness and equality. Adult bullying and harassment in the workplace are phenomena which this school will seek to prevent and will not tolerate. All employees have the right to be treated with dignity and respect. Management is committed to intervening in an appropriate manner - utilising one of the accepted Management/INTO procedures - to investigate and deal with allegations of bullying or harassment. The provisions of Circular 40/97 on Assaults on Staff in Primary Schools will be utilised as appropriate.</w:t>
      </w:r>
    </w:p>
    <w:p w:rsidR="00F01CEF" w:rsidRDefault="00F01CEF">
      <w:pPr>
        <w:pBdr>
          <w:top w:val="nil"/>
          <w:left w:val="nil"/>
          <w:bottom w:val="nil"/>
          <w:right w:val="nil"/>
          <w:between w:val="nil"/>
        </w:pBdr>
        <w:rPr>
          <w:color w:val="000000"/>
          <w:sz w:val="24"/>
          <w:szCs w:val="24"/>
        </w:rPr>
      </w:pPr>
    </w:p>
    <w:p w:rsidR="00F01CEF" w:rsidRDefault="006472E6">
      <w:pPr>
        <w:pBdr>
          <w:top w:val="nil"/>
          <w:left w:val="nil"/>
          <w:bottom w:val="nil"/>
          <w:right w:val="nil"/>
          <w:between w:val="nil"/>
        </w:pBdr>
        <w:ind w:left="112" w:right="115"/>
        <w:jc w:val="both"/>
        <w:rPr>
          <w:color w:val="000000"/>
          <w:sz w:val="24"/>
          <w:szCs w:val="24"/>
        </w:rPr>
      </w:pPr>
      <w:r>
        <w:rPr>
          <w:color w:val="000000"/>
          <w:sz w:val="24"/>
          <w:szCs w:val="24"/>
        </w:rPr>
        <w:t xml:space="preserve">The Board of Management adopts the definition of adult bullying as set out by the Task Force (2001): </w:t>
      </w:r>
      <w:r>
        <w:rPr>
          <w:color w:val="000000"/>
          <w:sz w:val="24"/>
          <w:szCs w:val="24"/>
        </w:rPr>
        <w:lastRenderedPageBreak/>
        <w:t>"Workplace bullying is repeated inappropriate behaviour, direct or indirect, whether verbal, physical or otherwise, conducted by one or more persons against another or others, at the place of work and/or in the course of employment, which could reasonably be regarded as undermining the individual's right to dignity at work. An isolated incident of the behaviour described in this definition may be an affront to dignity at work but, as a once off incident, is not considered to be bullying".</w:t>
      </w:r>
    </w:p>
    <w:p w:rsidR="00F01CEF" w:rsidRDefault="00F01CEF">
      <w:pPr>
        <w:pBdr>
          <w:top w:val="nil"/>
          <w:left w:val="nil"/>
          <w:bottom w:val="nil"/>
          <w:right w:val="nil"/>
          <w:between w:val="nil"/>
        </w:pBdr>
        <w:rPr>
          <w:color w:val="000000"/>
          <w:sz w:val="24"/>
          <w:szCs w:val="24"/>
        </w:rPr>
      </w:pPr>
    </w:p>
    <w:p w:rsidR="00F01CEF" w:rsidRDefault="006472E6">
      <w:pPr>
        <w:pBdr>
          <w:top w:val="nil"/>
          <w:left w:val="nil"/>
          <w:bottom w:val="nil"/>
          <w:right w:val="nil"/>
          <w:between w:val="nil"/>
        </w:pBdr>
        <w:ind w:left="112" w:right="113"/>
        <w:jc w:val="both"/>
        <w:rPr>
          <w:color w:val="000000"/>
          <w:sz w:val="24"/>
          <w:szCs w:val="24"/>
        </w:rPr>
      </w:pPr>
      <w:r>
        <w:rPr>
          <w:color w:val="000000"/>
          <w:sz w:val="24"/>
          <w:szCs w:val="24"/>
        </w:rPr>
        <w:t>Harassment is covered by Employment Equality legislation and is based on a person’s standing within one of the nine categories (or grounds) specified in that legislation (gender, marital status, religion, sexual orientation, etc.). Harassment is defined in law as “unwanted conduct” related to one or more of the discriminatory grounds which “has the purpose or effect of violating a person’s dignity and creating an intimidating, hostile, degrading, humiliating or offensive environment for the person”.</w:t>
      </w:r>
    </w:p>
    <w:p w:rsidR="00F01CEF" w:rsidRDefault="00F01CEF">
      <w:pPr>
        <w:pBdr>
          <w:top w:val="nil"/>
          <w:left w:val="nil"/>
          <w:bottom w:val="nil"/>
          <w:right w:val="nil"/>
          <w:between w:val="nil"/>
        </w:pBdr>
        <w:spacing w:before="1"/>
        <w:rPr>
          <w:color w:val="000000"/>
          <w:sz w:val="24"/>
          <w:szCs w:val="24"/>
        </w:rPr>
      </w:pPr>
    </w:p>
    <w:p w:rsidR="00F01CEF" w:rsidRDefault="006472E6">
      <w:pPr>
        <w:pBdr>
          <w:top w:val="nil"/>
          <w:left w:val="nil"/>
          <w:bottom w:val="nil"/>
          <w:right w:val="nil"/>
          <w:between w:val="nil"/>
        </w:pBdr>
        <w:spacing w:before="1"/>
        <w:ind w:left="112" w:right="111"/>
        <w:jc w:val="both"/>
        <w:rPr>
          <w:color w:val="000000"/>
          <w:sz w:val="24"/>
          <w:szCs w:val="24"/>
        </w:rPr>
      </w:pPr>
      <w:r>
        <w:rPr>
          <w:color w:val="000000"/>
          <w:sz w:val="24"/>
          <w:szCs w:val="24"/>
        </w:rPr>
        <w:t>It is recognised that bullying and harassment complaints may arise among work colleagues but may also arise in relation to any adults or visitors (including parents or guardians) in the school. In either case, the commitment to a positive workplace, where dignity at work is respected, prevails.</w:t>
      </w:r>
    </w:p>
    <w:p w:rsidR="00F01CEF" w:rsidRDefault="00F01CEF">
      <w:pPr>
        <w:pBdr>
          <w:top w:val="nil"/>
          <w:left w:val="nil"/>
          <w:bottom w:val="nil"/>
          <w:right w:val="nil"/>
          <w:between w:val="nil"/>
        </w:pBdr>
        <w:spacing w:before="1"/>
        <w:ind w:left="112" w:right="111"/>
        <w:jc w:val="both"/>
        <w:rPr>
          <w:color w:val="000000"/>
          <w:sz w:val="24"/>
          <w:szCs w:val="24"/>
        </w:rPr>
      </w:pPr>
    </w:p>
    <w:p w:rsidR="00F01CEF" w:rsidRDefault="00F01CEF">
      <w:pPr>
        <w:pBdr>
          <w:top w:val="nil"/>
          <w:left w:val="nil"/>
          <w:bottom w:val="nil"/>
          <w:right w:val="nil"/>
          <w:between w:val="nil"/>
        </w:pBdr>
        <w:spacing w:before="1"/>
        <w:ind w:left="112" w:right="111"/>
        <w:jc w:val="both"/>
        <w:rPr>
          <w:color w:val="000000"/>
          <w:sz w:val="24"/>
          <w:szCs w:val="24"/>
        </w:rPr>
      </w:pPr>
    </w:p>
    <w:p w:rsidR="00F01CEF" w:rsidRDefault="006472E6">
      <w:pPr>
        <w:pBdr>
          <w:top w:val="nil"/>
          <w:left w:val="nil"/>
          <w:bottom w:val="nil"/>
          <w:right w:val="nil"/>
          <w:between w:val="nil"/>
        </w:pBdr>
        <w:spacing w:before="52"/>
        <w:ind w:right="114"/>
        <w:jc w:val="both"/>
        <w:rPr>
          <w:color w:val="000000"/>
          <w:sz w:val="24"/>
          <w:szCs w:val="24"/>
        </w:rPr>
        <w:sectPr w:rsidR="00F01CEF">
          <w:headerReference w:type="default" r:id="rId12"/>
          <w:footerReference w:type="default" r:id="rId13"/>
          <w:pgSz w:w="12240" w:h="15840"/>
          <w:pgMar w:top="1200" w:right="1020" w:bottom="1220" w:left="1020" w:header="756" w:footer="1021" w:gutter="0"/>
          <w:pgNumType w:start="1"/>
          <w:cols w:space="720"/>
        </w:sectPr>
      </w:pPr>
      <w:r>
        <w:rPr>
          <w:color w:val="000000"/>
          <w:sz w:val="24"/>
          <w:szCs w:val="24"/>
        </w:rPr>
        <w:t>This policy complements other policies including the Anti-Bullying Policy that addresses bullying behaviour involving children as well as the Communication Policy that sets out a grievance procedure, which directly informs this policy.</w:t>
      </w:r>
    </w:p>
    <w:p w:rsidR="00F01CEF" w:rsidRDefault="00F01CEF">
      <w:pPr>
        <w:pBdr>
          <w:top w:val="nil"/>
          <w:left w:val="nil"/>
          <w:bottom w:val="nil"/>
          <w:right w:val="nil"/>
          <w:between w:val="nil"/>
        </w:pBdr>
        <w:spacing w:before="11"/>
        <w:rPr>
          <w:color w:val="000000"/>
          <w:sz w:val="24"/>
          <w:szCs w:val="24"/>
        </w:rPr>
      </w:pPr>
    </w:p>
    <w:p w:rsidR="00F01CEF" w:rsidRDefault="006472E6">
      <w:pPr>
        <w:pStyle w:val="Heading1"/>
        <w:spacing w:before="1"/>
        <w:ind w:firstLine="112"/>
        <w:rPr>
          <w:sz w:val="32"/>
          <w:szCs w:val="32"/>
          <w:u w:val="none"/>
        </w:rPr>
      </w:pPr>
      <w:bookmarkStart w:id="4" w:name="_Toc146713027"/>
      <w:r>
        <w:rPr>
          <w:sz w:val="32"/>
          <w:szCs w:val="32"/>
        </w:rPr>
        <w:t>Procedures:</w:t>
      </w:r>
      <w:bookmarkEnd w:id="4"/>
    </w:p>
    <w:p w:rsidR="00F01CEF" w:rsidRDefault="00F01CEF">
      <w:pPr>
        <w:pStyle w:val="Heading2"/>
        <w:spacing w:line="291" w:lineRule="auto"/>
        <w:ind w:firstLine="112"/>
        <w:jc w:val="left"/>
      </w:pPr>
    </w:p>
    <w:p w:rsidR="00F01CEF" w:rsidRDefault="00F01CEF">
      <w:pPr>
        <w:pStyle w:val="Heading2"/>
        <w:spacing w:line="291" w:lineRule="auto"/>
        <w:ind w:firstLine="112"/>
        <w:jc w:val="left"/>
      </w:pPr>
    </w:p>
    <w:p w:rsidR="00F01CEF" w:rsidRDefault="006472E6">
      <w:pPr>
        <w:pStyle w:val="Heading2"/>
        <w:spacing w:line="291" w:lineRule="auto"/>
        <w:ind w:firstLine="112"/>
        <w:jc w:val="left"/>
      </w:pPr>
      <w:bookmarkStart w:id="5" w:name="_heading=h.tyjcwt" w:colFirst="0" w:colLast="0"/>
      <w:bookmarkStart w:id="6" w:name="_Toc146713028"/>
      <w:bookmarkEnd w:id="5"/>
      <w:r>
        <w:t>Establishing a Positive Climate</w:t>
      </w:r>
      <w:bookmarkEnd w:id="6"/>
    </w:p>
    <w:p w:rsidR="00F01CEF" w:rsidRDefault="00F01CEF">
      <w:pPr>
        <w:rPr>
          <w:sz w:val="24"/>
          <w:szCs w:val="24"/>
        </w:rPr>
      </w:pPr>
    </w:p>
    <w:p w:rsidR="00F01CEF" w:rsidRDefault="00F01CEF">
      <w:pPr>
        <w:rPr>
          <w:sz w:val="24"/>
          <w:szCs w:val="24"/>
        </w:rPr>
      </w:pPr>
    </w:p>
    <w:p w:rsidR="00F01CEF" w:rsidRDefault="00F01CEF">
      <w:pPr>
        <w:rPr>
          <w:sz w:val="24"/>
          <w:szCs w:val="24"/>
        </w:rPr>
      </w:pPr>
    </w:p>
    <w:p w:rsidR="00F01CEF" w:rsidRDefault="006472E6">
      <w:pPr>
        <w:pStyle w:val="Heading2"/>
        <w:keepNext/>
        <w:keepLines/>
        <w:widowControl/>
        <w:spacing w:line="276" w:lineRule="auto"/>
        <w:ind w:left="576" w:hanging="576"/>
      </w:pPr>
      <w:bookmarkStart w:id="7" w:name="_heading=h.3dy6vkm" w:colFirst="0" w:colLast="0"/>
      <w:bookmarkStart w:id="8" w:name="_Toc146713029"/>
      <w:bookmarkEnd w:id="7"/>
      <w:r>
        <w:t>Dignity at Work Culture</w:t>
      </w:r>
      <w:bookmarkEnd w:id="8"/>
    </w:p>
    <w:p w:rsidR="00F01CEF" w:rsidRDefault="006472E6">
      <w:pPr>
        <w:rPr>
          <w:sz w:val="24"/>
          <w:szCs w:val="24"/>
        </w:rPr>
      </w:pPr>
      <w:r>
        <w:rPr>
          <w:sz w:val="24"/>
          <w:szCs w:val="24"/>
        </w:rPr>
        <w:t xml:space="preserve">A culture of Dignity in the Workplace underpins the two key Dimensions contained in Looking at our Schools (2022) namely, ‘Teaching and Learning’ and ‘Leading and Managing’.  Standards that relate directly to Dignity at Work include the requirement to: </w:t>
      </w:r>
    </w:p>
    <w:p w:rsidR="00F01CEF" w:rsidRDefault="006472E6">
      <w:pPr>
        <w:widowControl/>
        <w:numPr>
          <w:ilvl w:val="0"/>
          <w:numId w:val="2"/>
        </w:numPr>
        <w:pBdr>
          <w:top w:val="nil"/>
          <w:left w:val="nil"/>
          <w:bottom w:val="nil"/>
          <w:right w:val="nil"/>
          <w:between w:val="nil"/>
        </w:pBdr>
        <w:jc w:val="both"/>
        <w:rPr>
          <w:i/>
          <w:color w:val="000000"/>
          <w:sz w:val="24"/>
          <w:szCs w:val="24"/>
        </w:rPr>
      </w:pPr>
      <w:r>
        <w:rPr>
          <w:i/>
          <w:color w:val="000000"/>
          <w:sz w:val="24"/>
          <w:szCs w:val="24"/>
        </w:rPr>
        <w:t xml:space="preserve">Establish an orderly, secure, and healthy learning environment and maintain it through effective communication </w:t>
      </w:r>
    </w:p>
    <w:p w:rsidR="00F01CEF" w:rsidRDefault="006472E6">
      <w:pPr>
        <w:widowControl/>
        <w:numPr>
          <w:ilvl w:val="0"/>
          <w:numId w:val="2"/>
        </w:numPr>
        <w:pBdr>
          <w:top w:val="nil"/>
          <w:left w:val="nil"/>
          <w:bottom w:val="nil"/>
          <w:right w:val="nil"/>
          <w:between w:val="nil"/>
        </w:pBdr>
        <w:jc w:val="both"/>
        <w:rPr>
          <w:i/>
          <w:color w:val="000000"/>
          <w:sz w:val="24"/>
          <w:szCs w:val="24"/>
        </w:rPr>
      </w:pPr>
      <w:r>
        <w:rPr>
          <w:i/>
          <w:color w:val="000000"/>
          <w:sz w:val="24"/>
          <w:szCs w:val="24"/>
        </w:rPr>
        <w:t>Manage the school’s human, physical and financial resources so as to create and maintain a learning organization</w:t>
      </w:r>
    </w:p>
    <w:p w:rsidR="00F01CEF" w:rsidRDefault="006472E6">
      <w:pPr>
        <w:widowControl/>
        <w:numPr>
          <w:ilvl w:val="0"/>
          <w:numId w:val="2"/>
        </w:numPr>
        <w:pBdr>
          <w:top w:val="nil"/>
          <w:left w:val="nil"/>
          <w:bottom w:val="nil"/>
          <w:right w:val="nil"/>
          <w:between w:val="nil"/>
        </w:pBdr>
        <w:jc w:val="both"/>
        <w:rPr>
          <w:i/>
          <w:color w:val="000000"/>
          <w:sz w:val="24"/>
          <w:szCs w:val="24"/>
        </w:rPr>
      </w:pPr>
      <w:r>
        <w:rPr>
          <w:i/>
          <w:color w:val="000000"/>
          <w:sz w:val="24"/>
          <w:szCs w:val="24"/>
        </w:rPr>
        <w:t>Manage challenging and complex situations in a manner that demonstrates equality, fairness and justice</w:t>
      </w:r>
    </w:p>
    <w:p w:rsidR="00F01CEF" w:rsidRDefault="006472E6">
      <w:pPr>
        <w:widowControl/>
        <w:numPr>
          <w:ilvl w:val="0"/>
          <w:numId w:val="2"/>
        </w:numPr>
        <w:pBdr>
          <w:top w:val="nil"/>
          <w:left w:val="nil"/>
          <w:bottom w:val="nil"/>
          <w:right w:val="nil"/>
          <w:between w:val="nil"/>
        </w:pBdr>
        <w:jc w:val="both"/>
        <w:rPr>
          <w:i/>
          <w:color w:val="000000"/>
          <w:sz w:val="24"/>
          <w:szCs w:val="24"/>
        </w:rPr>
      </w:pPr>
      <w:r>
        <w:rPr>
          <w:i/>
          <w:color w:val="000000"/>
          <w:sz w:val="24"/>
          <w:szCs w:val="24"/>
        </w:rPr>
        <w:t>Develop and implement a system to promote professional responsibility and accountability</w:t>
      </w:r>
    </w:p>
    <w:p w:rsidR="00F01CEF" w:rsidRDefault="006472E6">
      <w:pPr>
        <w:widowControl/>
        <w:numPr>
          <w:ilvl w:val="0"/>
          <w:numId w:val="2"/>
        </w:numPr>
        <w:pBdr>
          <w:top w:val="nil"/>
          <w:left w:val="nil"/>
          <w:bottom w:val="nil"/>
          <w:right w:val="nil"/>
          <w:between w:val="nil"/>
        </w:pBdr>
        <w:jc w:val="both"/>
        <w:rPr>
          <w:i/>
          <w:color w:val="000000"/>
          <w:sz w:val="24"/>
          <w:szCs w:val="24"/>
        </w:rPr>
      </w:pPr>
      <w:r>
        <w:rPr>
          <w:i/>
          <w:color w:val="000000"/>
          <w:sz w:val="24"/>
          <w:szCs w:val="24"/>
        </w:rPr>
        <w:t xml:space="preserve">Promote a culture of respect and dignity that accommodates diversity </w:t>
      </w:r>
    </w:p>
    <w:p w:rsidR="00F01CEF" w:rsidRDefault="00F01CEF">
      <w:pPr>
        <w:rPr>
          <w:sz w:val="24"/>
          <w:szCs w:val="24"/>
        </w:rPr>
      </w:pPr>
    </w:p>
    <w:p w:rsidR="00F01CEF" w:rsidRDefault="006472E6">
      <w:pPr>
        <w:rPr>
          <w:sz w:val="24"/>
          <w:szCs w:val="24"/>
        </w:rPr>
      </w:pPr>
      <w:r>
        <w:rPr>
          <w:sz w:val="24"/>
          <w:szCs w:val="24"/>
        </w:rPr>
        <w:t xml:space="preserve">The school’s senior and middle leadership team have significant responsibility for promoting positive relations across the school. In addition, each staff member, by virtue of the role they play in the workplace, also has significant responsibilities in this regard.  </w:t>
      </w:r>
    </w:p>
    <w:p w:rsidR="00F01CEF" w:rsidRDefault="00F01CEF">
      <w:pPr>
        <w:rPr>
          <w:strike/>
          <w:sz w:val="24"/>
          <w:szCs w:val="24"/>
        </w:rPr>
      </w:pPr>
    </w:p>
    <w:p w:rsidR="00F01CEF" w:rsidRDefault="006472E6">
      <w:pPr>
        <w:rPr>
          <w:sz w:val="24"/>
          <w:szCs w:val="24"/>
        </w:rPr>
      </w:pPr>
      <w:r>
        <w:rPr>
          <w:sz w:val="24"/>
          <w:szCs w:val="24"/>
        </w:rPr>
        <w:t>The following key practices are very important for promoting positive working relations. Their presence within the school can determine the school climate, culture, and the dynamics of working relations among staff.</w:t>
      </w:r>
    </w:p>
    <w:p w:rsidR="00F01CEF" w:rsidRDefault="00F01CEF">
      <w:pPr>
        <w:rPr>
          <w:sz w:val="24"/>
          <w:szCs w:val="24"/>
        </w:rPr>
      </w:pPr>
    </w:p>
    <w:p w:rsidR="00F01CEF" w:rsidRDefault="006472E6">
      <w:pPr>
        <w:pStyle w:val="Heading3"/>
        <w:widowControl/>
        <w:spacing w:line="276" w:lineRule="auto"/>
        <w:ind w:left="720" w:hanging="720"/>
        <w:jc w:val="both"/>
        <w:rPr>
          <w:rFonts w:ascii="Calibri" w:eastAsia="Calibri" w:hAnsi="Calibri" w:cs="Calibri"/>
        </w:rPr>
      </w:pPr>
      <w:bookmarkStart w:id="9" w:name="_heading=h.1t3h5sf" w:colFirst="0" w:colLast="0"/>
      <w:bookmarkEnd w:id="9"/>
      <w:r>
        <w:rPr>
          <w:rFonts w:ascii="Calibri" w:eastAsia="Calibri" w:hAnsi="Calibri" w:cs="Calibri"/>
        </w:rPr>
        <w:t>Good, open, communication</w:t>
      </w:r>
    </w:p>
    <w:p w:rsidR="00F01CEF" w:rsidRDefault="006472E6">
      <w:pPr>
        <w:rPr>
          <w:sz w:val="24"/>
          <w:szCs w:val="24"/>
        </w:rPr>
      </w:pPr>
      <w:r>
        <w:rPr>
          <w:sz w:val="24"/>
          <w:szCs w:val="24"/>
        </w:rPr>
        <w:t>Regular, transparent, open, direct, and respectful communication is encouraged. Communication involves sharing information, seeking information and/or requesting information. “</w:t>
      </w:r>
      <w:r>
        <w:rPr>
          <w:i/>
          <w:sz w:val="24"/>
          <w:szCs w:val="24"/>
        </w:rPr>
        <w:t>If we don’t know, we can ask”.</w:t>
      </w:r>
    </w:p>
    <w:p w:rsidR="00F01CEF" w:rsidRDefault="00F01CEF">
      <w:pPr>
        <w:rPr>
          <w:sz w:val="24"/>
          <w:szCs w:val="24"/>
        </w:rPr>
      </w:pPr>
    </w:p>
    <w:p w:rsidR="00F01CEF" w:rsidRDefault="006472E6">
      <w:pPr>
        <w:rPr>
          <w:sz w:val="24"/>
          <w:szCs w:val="24"/>
        </w:rPr>
      </w:pPr>
      <w:r>
        <w:rPr>
          <w:sz w:val="24"/>
          <w:szCs w:val="24"/>
        </w:rPr>
        <w:t xml:space="preserve">As part of this process, individuals may wish to raise issues with each other, within teams, with the principal or with the Board of Management. Where issues relate to differences of opinion, each party should be aware of the appropriate procedures and how they operate, open to hearing and addressing other viewpoints and responding in a constructive manner to any matters raised. </w:t>
      </w:r>
    </w:p>
    <w:p w:rsidR="00F01CEF" w:rsidRDefault="00F01CEF">
      <w:pPr>
        <w:rPr>
          <w:sz w:val="24"/>
          <w:szCs w:val="24"/>
        </w:rPr>
      </w:pPr>
    </w:p>
    <w:p w:rsidR="00F01CEF" w:rsidRDefault="006472E6">
      <w:pPr>
        <w:rPr>
          <w:sz w:val="24"/>
          <w:szCs w:val="24"/>
        </w:rPr>
      </w:pPr>
      <w:r>
        <w:rPr>
          <w:sz w:val="24"/>
          <w:szCs w:val="24"/>
        </w:rPr>
        <w:t>Staff are encouraged and facilitated to share information and best practice. The principal may have to share certain information with individuals relating to issues or complaints that have come to his/her attention. The sharing of information in no way implies guilt or wrongdoing. In the interest of justice and fair procedures, individuals are entitled to be made aware of any complaints or issues that relate to them.</w:t>
      </w:r>
    </w:p>
    <w:p w:rsidR="00F01CEF" w:rsidRDefault="00F01CEF">
      <w:pPr>
        <w:rPr>
          <w:sz w:val="24"/>
          <w:szCs w:val="24"/>
        </w:rPr>
      </w:pPr>
    </w:p>
    <w:p w:rsidR="00F01CEF" w:rsidRDefault="006472E6">
      <w:pPr>
        <w:pStyle w:val="Heading3"/>
        <w:widowControl/>
        <w:spacing w:line="276" w:lineRule="auto"/>
        <w:ind w:left="720" w:hanging="720"/>
        <w:jc w:val="both"/>
        <w:rPr>
          <w:rFonts w:ascii="Calibri" w:eastAsia="Calibri" w:hAnsi="Calibri" w:cs="Calibri"/>
        </w:rPr>
      </w:pPr>
      <w:r>
        <w:rPr>
          <w:rFonts w:ascii="Calibri" w:eastAsia="Calibri" w:hAnsi="Calibri" w:cs="Calibri"/>
        </w:rPr>
        <w:t>Education Act S.22:  Functions of the principal and teachers</w:t>
      </w:r>
    </w:p>
    <w:p w:rsidR="00F01CEF" w:rsidRDefault="006472E6">
      <w:pPr>
        <w:widowControl/>
        <w:numPr>
          <w:ilvl w:val="0"/>
          <w:numId w:val="13"/>
        </w:numPr>
        <w:pBdr>
          <w:top w:val="nil"/>
          <w:left w:val="nil"/>
          <w:bottom w:val="nil"/>
          <w:right w:val="nil"/>
          <w:between w:val="nil"/>
        </w:pBdr>
        <w:ind w:left="426"/>
        <w:jc w:val="both"/>
        <w:rPr>
          <w:color w:val="000000"/>
          <w:sz w:val="24"/>
          <w:szCs w:val="24"/>
        </w:rPr>
      </w:pPr>
      <w:r>
        <w:rPr>
          <w:color w:val="000000"/>
          <w:sz w:val="24"/>
          <w:szCs w:val="24"/>
        </w:rPr>
        <w:t>The principal of a recognised school and the teachers in a recognised school, under the direction of the principal, shall have responsibility, in accordance with this Act, for the instruction provided to students in the school and shall contribute, generally, to the education and personal development of students in that school</w:t>
      </w:r>
    </w:p>
    <w:p w:rsidR="00F01CEF" w:rsidRDefault="00F01CEF">
      <w:pPr>
        <w:pBdr>
          <w:top w:val="nil"/>
          <w:left w:val="nil"/>
          <w:bottom w:val="nil"/>
          <w:right w:val="nil"/>
          <w:between w:val="nil"/>
        </w:pBdr>
        <w:spacing w:line="305" w:lineRule="auto"/>
        <w:ind w:left="426" w:hanging="361"/>
        <w:rPr>
          <w:color w:val="000000"/>
          <w:sz w:val="24"/>
          <w:szCs w:val="24"/>
        </w:rPr>
      </w:pPr>
    </w:p>
    <w:p w:rsidR="00F01CEF" w:rsidRDefault="006472E6">
      <w:pPr>
        <w:widowControl/>
        <w:numPr>
          <w:ilvl w:val="0"/>
          <w:numId w:val="13"/>
        </w:numPr>
        <w:pBdr>
          <w:top w:val="nil"/>
          <w:left w:val="nil"/>
          <w:bottom w:val="nil"/>
          <w:right w:val="nil"/>
          <w:between w:val="nil"/>
        </w:pBdr>
        <w:ind w:left="426"/>
        <w:jc w:val="both"/>
        <w:rPr>
          <w:color w:val="000000"/>
          <w:sz w:val="24"/>
          <w:szCs w:val="24"/>
        </w:rPr>
      </w:pPr>
      <w:bookmarkStart w:id="10" w:name="bookmark=id.4d34og8" w:colFirst="0" w:colLast="0"/>
      <w:bookmarkEnd w:id="10"/>
      <w:r>
        <w:rPr>
          <w:color w:val="000000"/>
          <w:sz w:val="24"/>
          <w:szCs w:val="24"/>
        </w:rPr>
        <w:t>Without prejudice to subsection (1), the principal and teachers shall</w:t>
      </w:r>
    </w:p>
    <w:p w:rsidR="00F01CEF" w:rsidRDefault="006472E6">
      <w:pPr>
        <w:widowControl/>
        <w:numPr>
          <w:ilvl w:val="0"/>
          <w:numId w:val="14"/>
        </w:numPr>
        <w:pBdr>
          <w:top w:val="nil"/>
          <w:left w:val="nil"/>
          <w:bottom w:val="nil"/>
          <w:right w:val="nil"/>
          <w:between w:val="nil"/>
        </w:pBdr>
        <w:ind w:left="851"/>
        <w:jc w:val="both"/>
        <w:rPr>
          <w:color w:val="000000"/>
          <w:sz w:val="24"/>
          <w:szCs w:val="24"/>
        </w:rPr>
      </w:pPr>
      <w:bookmarkStart w:id="11" w:name="bookmark=id.2s8eyo1" w:colFirst="0" w:colLast="0"/>
      <w:bookmarkEnd w:id="11"/>
      <w:r>
        <w:rPr>
          <w:color w:val="000000"/>
          <w:sz w:val="24"/>
          <w:szCs w:val="24"/>
        </w:rPr>
        <w:t>encourage and foster learning in students</w:t>
      </w:r>
    </w:p>
    <w:p w:rsidR="00F01CEF" w:rsidRDefault="006472E6">
      <w:pPr>
        <w:widowControl/>
        <w:numPr>
          <w:ilvl w:val="0"/>
          <w:numId w:val="14"/>
        </w:numPr>
        <w:pBdr>
          <w:top w:val="nil"/>
          <w:left w:val="nil"/>
          <w:bottom w:val="nil"/>
          <w:right w:val="nil"/>
          <w:between w:val="nil"/>
        </w:pBdr>
        <w:ind w:left="851"/>
        <w:jc w:val="both"/>
        <w:rPr>
          <w:color w:val="000000"/>
          <w:sz w:val="24"/>
          <w:szCs w:val="24"/>
        </w:rPr>
      </w:pPr>
      <w:bookmarkStart w:id="12" w:name="bookmark=id.17dp8vu" w:colFirst="0" w:colLast="0"/>
      <w:bookmarkEnd w:id="12"/>
      <w:r>
        <w:rPr>
          <w:color w:val="000000"/>
          <w:sz w:val="24"/>
          <w:szCs w:val="24"/>
        </w:rPr>
        <w:t>regularly evaluate students and periodically report the results of the evaluation to the students and their parents</w:t>
      </w:r>
    </w:p>
    <w:p w:rsidR="00F01CEF" w:rsidRDefault="006472E6">
      <w:pPr>
        <w:widowControl/>
        <w:numPr>
          <w:ilvl w:val="0"/>
          <w:numId w:val="14"/>
        </w:numPr>
        <w:pBdr>
          <w:top w:val="nil"/>
          <w:left w:val="nil"/>
          <w:bottom w:val="nil"/>
          <w:right w:val="nil"/>
          <w:between w:val="nil"/>
        </w:pBdr>
        <w:ind w:left="851"/>
        <w:jc w:val="both"/>
        <w:rPr>
          <w:color w:val="000000"/>
          <w:sz w:val="24"/>
          <w:szCs w:val="24"/>
        </w:rPr>
      </w:pPr>
      <w:bookmarkStart w:id="13" w:name="bookmark=id.3rdcrjn" w:colFirst="0" w:colLast="0"/>
      <w:bookmarkEnd w:id="13"/>
      <w:r>
        <w:rPr>
          <w:color w:val="000000"/>
          <w:sz w:val="24"/>
          <w:szCs w:val="24"/>
        </w:rPr>
        <w:t>collectively promote co-operation between the school and the community which it serves and</w:t>
      </w:r>
    </w:p>
    <w:p w:rsidR="00F01CEF" w:rsidRDefault="006472E6">
      <w:pPr>
        <w:widowControl/>
        <w:numPr>
          <w:ilvl w:val="0"/>
          <w:numId w:val="14"/>
        </w:numPr>
        <w:pBdr>
          <w:top w:val="nil"/>
          <w:left w:val="nil"/>
          <w:bottom w:val="nil"/>
          <w:right w:val="nil"/>
          <w:between w:val="nil"/>
        </w:pBdr>
        <w:ind w:left="851"/>
        <w:jc w:val="both"/>
        <w:rPr>
          <w:color w:val="000000"/>
          <w:sz w:val="24"/>
          <w:szCs w:val="24"/>
        </w:rPr>
      </w:pPr>
      <w:bookmarkStart w:id="14" w:name="bookmark=id.26in1rg" w:colFirst="0" w:colLast="0"/>
      <w:bookmarkEnd w:id="14"/>
      <w:r>
        <w:rPr>
          <w:color w:val="000000"/>
          <w:sz w:val="24"/>
          <w:szCs w:val="24"/>
        </w:rPr>
        <w:t>subject to the terms of any applicable collective agreement and their contract of employment, carry out those duties that</w:t>
      </w:r>
    </w:p>
    <w:p w:rsidR="00F01CEF" w:rsidRDefault="006472E6">
      <w:pPr>
        <w:widowControl/>
        <w:numPr>
          <w:ilvl w:val="0"/>
          <w:numId w:val="1"/>
        </w:numPr>
        <w:pBdr>
          <w:top w:val="nil"/>
          <w:left w:val="nil"/>
          <w:bottom w:val="nil"/>
          <w:right w:val="nil"/>
          <w:between w:val="nil"/>
        </w:pBdr>
        <w:ind w:left="1418"/>
        <w:jc w:val="both"/>
        <w:rPr>
          <w:color w:val="000000"/>
          <w:sz w:val="24"/>
          <w:szCs w:val="24"/>
        </w:rPr>
      </w:pPr>
      <w:bookmarkStart w:id="15" w:name="bookmark=id.lnxbz9" w:colFirst="0" w:colLast="0"/>
      <w:bookmarkEnd w:id="15"/>
      <w:r>
        <w:rPr>
          <w:color w:val="000000"/>
          <w:sz w:val="24"/>
          <w:szCs w:val="24"/>
        </w:rPr>
        <w:t>in the case of teachers, are assigned to them by or at the direction of the principal, and`</w:t>
      </w:r>
    </w:p>
    <w:p w:rsidR="00F01CEF" w:rsidRDefault="006472E6">
      <w:pPr>
        <w:widowControl/>
        <w:numPr>
          <w:ilvl w:val="0"/>
          <w:numId w:val="1"/>
        </w:numPr>
        <w:pBdr>
          <w:top w:val="nil"/>
          <w:left w:val="nil"/>
          <w:bottom w:val="nil"/>
          <w:right w:val="nil"/>
          <w:between w:val="nil"/>
        </w:pBdr>
        <w:ind w:left="1418"/>
        <w:jc w:val="both"/>
        <w:rPr>
          <w:color w:val="000000"/>
          <w:sz w:val="24"/>
          <w:szCs w:val="24"/>
        </w:rPr>
      </w:pPr>
      <w:bookmarkStart w:id="16" w:name="bookmark=id.35nkun2" w:colFirst="0" w:colLast="0"/>
      <w:bookmarkEnd w:id="16"/>
      <w:r>
        <w:rPr>
          <w:color w:val="000000"/>
          <w:sz w:val="24"/>
          <w:szCs w:val="24"/>
        </w:rPr>
        <w:t>in the case of the principal, are assigned to him or her by the Board.</w:t>
      </w:r>
    </w:p>
    <w:p w:rsidR="00F01CEF" w:rsidRDefault="00F01CEF">
      <w:pPr>
        <w:rPr>
          <w:sz w:val="24"/>
          <w:szCs w:val="24"/>
        </w:rPr>
      </w:pPr>
    </w:p>
    <w:p w:rsidR="00F01CEF" w:rsidRDefault="006472E6">
      <w:pPr>
        <w:rPr>
          <w:sz w:val="24"/>
          <w:szCs w:val="24"/>
        </w:rPr>
      </w:pPr>
      <w:r>
        <w:rPr>
          <w:sz w:val="24"/>
          <w:szCs w:val="24"/>
        </w:rPr>
        <w:t>It is important to note that as the person responsible for the day-to-day management of the school, the principal may have cause to speak with individuals related to ‘giving direction’, ‘the instruction provided’, ‘the education and personal development of students’, ‘evaluations of students’ (i.e. assessments). There may also be conversations relating to following agreed procedures, policies and/or carrying out contractual duties.</w:t>
      </w:r>
    </w:p>
    <w:p w:rsidR="00F01CEF" w:rsidRDefault="00F01CEF">
      <w:pPr>
        <w:rPr>
          <w:sz w:val="24"/>
          <w:szCs w:val="24"/>
        </w:rPr>
      </w:pPr>
    </w:p>
    <w:p w:rsidR="00F01CEF" w:rsidRDefault="006472E6">
      <w:pPr>
        <w:rPr>
          <w:sz w:val="24"/>
          <w:szCs w:val="24"/>
        </w:rPr>
      </w:pPr>
      <w:r>
        <w:rPr>
          <w:sz w:val="24"/>
          <w:szCs w:val="24"/>
        </w:rPr>
        <w:t xml:space="preserve">Conversations such as these are commonplace in workplaces and should not be construed as being part of a grievance, complaints, or disciplinary procedure unless the parties are clearly informed that this is the case. It is incumbent on all parties to show respect and adhere to the principles of Dignity at Work, due process, and fair procedures during any such conversations. </w:t>
      </w:r>
    </w:p>
    <w:p w:rsidR="00F01CEF" w:rsidRDefault="00F01CEF">
      <w:pPr>
        <w:rPr>
          <w:sz w:val="24"/>
          <w:szCs w:val="24"/>
        </w:rPr>
      </w:pPr>
    </w:p>
    <w:p w:rsidR="00F01CEF" w:rsidRDefault="006472E6">
      <w:pPr>
        <w:jc w:val="center"/>
        <w:rPr>
          <w:b/>
          <w:sz w:val="24"/>
          <w:szCs w:val="24"/>
        </w:rPr>
      </w:pPr>
      <w:r>
        <w:rPr>
          <w:b/>
          <w:sz w:val="28"/>
          <w:szCs w:val="28"/>
        </w:rPr>
        <w:t>See Appendix 1 for detailed Roles and Responsibilities</w:t>
      </w:r>
    </w:p>
    <w:p w:rsidR="00F01CEF" w:rsidRDefault="00F01CEF">
      <w:pPr>
        <w:rPr>
          <w:sz w:val="24"/>
          <w:szCs w:val="24"/>
        </w:rPr>
      </w:pPr>
    </w:p>
    <w:p w:rsidR="00F01CEF" w:rsidRDefault="006472E6">
      <w:pPr>
        <w:pStyle w:val="Heading3"/>
        <w:widowControl/>
        <w:spacing w:line="276" w:lineRule="auto"/>
        <w:ind w:left="720" w:hanging="720"/>
        <w:jc w:val="both"/>
        <w:rPr>
          <w:rFonts w:ascii="Calibri" w:eastAsia="Calibri" w:hAnsi="Calibri" w:cs="Calibri"/>
        </w:rPr>
      </w:pPr>
      <w:bookmarkStart w:id="17" w:name="_heading=h.1ksv4uv" w:colFirst="0" w:colLast="0"/>
      <w:bookmarkEnd w:id="17"/>
      <w:r>
        <w:rPr>
          <w:rFonts w:ascii="Calibri" w:eastAsia="Calibri" w:hAnsi="Calibri" w:cs="Calibri"/>
        </w:rPr>
        <w:t>Processes of decision making</w:t>
      </w:r>
    </w:p>
    <w:p w:rsidR="00F01CEF" w:rsidRDefault="006472E6">
      <w:pPr>
        <w:rPr>
          <w:sz w:val="24"/>
          <w:szCs w:val="24"/>
        </w:rPr>
      </w:pPr>
      <w:r>
        <w:rPr>
          <w:sz w:val="24"/>
          <w:szCs w:val="24"/>
        </w:rPr>
        <w:t xml:space="preserve">In accordance with the Education Act, 1998, the BoM and the principal are responsible for the quality of teaching and learning in the school and for the management of staff. Some decisions are relatively automatic, particularly if governed by legislation, statutory guidelines, circulars and/or clearly established and agreed procedures. </w:t>
      </w:r>
    </w:p>
    <w:p w:rsidR="00F01CEF" w:rsidRDefault="00F01CEF">
      <w:pPr>
        <w:rPr>
          <w:sz w:val="24"/>
          <w:szCs w:val="24"/>
        </w:rPr>
      </w:pPr>
    </w:p>
    <w:p w:rsidR="00F01CEF" w:rsidRDefault="006472E6">
      <w:pPr>
        <w:rPr>
          <w:sz w:val="24"/>
          <w:szCs w:val="24"/>
        </w:rPr>
      </w:pPr>
      <w:r>
        <w:rPr>
          <w:sz w:val="24"/>
          <w:szCs w:val="24"/>
        </w:rPr>
        <w:t xml:space="preserve">Stakeholders, including staff, parents, pupils, and others are frequently consulted around policies, procedures or decisions which can impact on the school. These consultations are important.  Decisions following consultations are made by the relevant authority within the school, i.e., the BoM decides school policy and the principal makes decisions in relation to the day-to-day management of the school. While decisions take account of the consultative process, the final decision is based on what is in the best interest of the pupils, teaching, learning, leadership, and management in the school context. </w:t>
      </w:r>
    </w:p>
    <w:p w:rsidR="00F01CEF" w:rsidRDefault="00F01CEF">
      <w:pPr>
        <w:rPr>
          <w:b/>
          <w:i/>
          <w:color w:val="7030A0"/>
          <w:sz w:val="24"/>
          <w:szCs w:val="24"/>
        </w:rPr>
      </w:pPr>
    </w:p>
    <w:p w:rsidR="00F01CEF" w:rsidRDefault="006472E6">
      <w:pPr>
        <w:pStyle w:val="Heading3"/>
        <w:widowControl/>
        <w:spacing w:line="276" w:lineRule="auto"/>
        <w:jc w:val="both"/>
        <w:rPr>
          <w:rFonts w:ascii="Calibri" w:eastAsia="Calibri" w:hAnsi="Calibri" w:cs="Calibri"/>
        </w:rPr>
      </w:pPr>
      <w:bookmarkStart w:id="18" w:name="_heading=h.44sinio" w:colFirst="0" w:colLast="0"/>
      <w:bookmarkEnd w:id="18"/>
      <w:r>
        <w:rPr>
          <w:rFonts w:ascii="Calibri" w:eastAsia="Calibri" w:hAnsi="Calibri" w:cs="Calibri"/>
        </w:rPr>
        <w:lastRenderedPageBreak/>
        <w:t>Effective school policies and procedures</w:t>
      </w:r>
    </w:p>
    <w:p w:rsidR="00F01CEF" w:rsidRDefault="006472E6">
      <w:pPr>
        <w:rPr>
          <w:sz w:val="24"/>
          <w:szCs w:val="24"/>
        </w:rPr>
      </w:pPr>
      <w:r>
        <w:rPr>
          <w:sz w:val="24"/>
          <w:szCs w:val="24"/>
        </w:rPr>
        <w:t xml:space="preserve">All stakeholders should be aware of and have access to copies of relevant school policies and procedures. Key policies include those relating to Admissions, Child Protection, </w:t>
      </w:r>
      <w:r w:rsidR="00E55F73">
        <w:rPr>
          <w:sz w:val="24"/>
          <w:szCs w:val="24"/>
        </w:rPr>
        <w:t xml:space="preserve">Code of </w:t>
      </w:r>
      <w:r>
        <w:rPr>
          <w:sz w:val="24"/>
          <w:szCs w:val="24"/>
        </w:rPr>
        <w:t xml:space="preserve">Behaviour, Health and Safety, Substance Use, Protected Disclosures, Data Protection, Anti-Bullying, Acceptable Use Policy (for internet and social media). </w:t>
      </w:r>
    </w:p>
    <w:p w:rsidR="00F01CEF" w:rsidRDefault="00F01CEF">
      <w:pPr>
        <w:rPr>
          <w:sz w:val="24"/>
          <w:szCs w:val="24"/>
        </w:rPr>
      </w:pPr>
    </w:p>
    <w:p w:rsidR="00F01CEF" w:rsidRDefault="006472E6">
      <w:pPr>
        <w:rPr>
          <w:sz w:val="24"/>
          <w:szCs w:val="24"/>
        </w:rPr>
      </w:pPr>
      <w:r>
        <w:rPr>
          <w:sz w:val="24"/>
          <w:szCs w:val="24"/>
        </w:rPr>
        <w:t>Procedures that relate to employees are outlined in a range of departmental circulars, contracts of employment, codes of conduct e.g., Professional Code of Conduct for Teachers, statutory instruments, health and safety procedures and agreed disciplinary procedures. Procedures for dealing with issues that arise from time to time can be found in the school’s code of behaviour, the parental complaints procedures, procedures for dealing with staff relations.</w:t>
      </w:r>
    </w:p>
    <w:p w:rsidR="00F01CEF" w:rsidRDefault="00F01CEF">
      <w:pPr>
        <w:rPr>
          <w:sz w:val="24"/>
          <w:szCs w:val="24"/>
        </w:rPr>
      </w:pPr>
    </w:p>
    <w:p w:rsidR="00F01CEF" w:rsidRDefault="006472E6">
      <w:pPr>
        <w:rPr>
          <w:sz w:val="24"/>
          <w:szCs w:val="24"/>
        </w:rPr>
      </w:pPr>
      <w:r>
        <w:rPr>
          <w:sz w:val="24"/>
          <w:szCs w:val="24"/>
        </w:rPr>
        <w:t>These policies adopted and approved by the school’s BoM guide practice.</w:t>
      </w:r>
    </w:p>
    <w:p w:rsidR="00F01CEF" w:rsidRDefault="00F01CEF">
      <w:pPr>
        <w:rPr>
          <w:b/>
          <w:i/>
          <w:color w:val="7030A0"/>
          <w:sz w:val="24"/>
          <w:szCs w:val="24"/>
        </w:rPr>
      </w:pPr>
    </w:p>
    <w:p w:rsidR="00F01CEF" w:rsidRDefault="006472E6">
      <w:pPr>
        <w:pStyle w:val="Heading3"/>
        <w:widowControl/>
        <w:spacing w:line="276" w:lineRule="auto"/>
        <w:ind w:left="720" w:hanging="720"/>
        <w:jc w:val="both"/>
        <w:rPr>
          <w:rFonts w:ascii="Calibri" w:eastAsia="Calibri" w:hAnsi="Calibri" w:cs="Calibri"/>
        </w:rPr>
      </w:pPr>
      <w:bookmarkStart w:id="19" w:name="_heading=h.2jxsxqh" w:colFirst="0" w:colLast="0"/>
      <w:bookmarkEnd w:id="19"/>
      <w:r>
        <w:rPr>
          <w:rFonts w:ascii="Calibri" w:eastAsia="Calibri" w:hAnsi="Calibri" w:cs="Calibri"/>
        </w:rPr>
        <w:t>Mutual respect</w:t>
      </w:r>
    </w:p>
    <w:p w:rsidR="00F01CEF" w:rsidRDefault="006472E6">
      <w:pPr>
        <w:rPr>
          <w:sz w:val="24"/>
          <w:szCs w:val="24"/>
        </w:rPr>
      </w:pPr>
      <w:r>
        <w:rPr>
          <w:sz w:val="24"/>
          <w:szCs w:val="24"/>
        </w:rPr>
        <w:t xml:space="preserve">Every member of staff performs a different role in the school and each staff member is fully entitled to be always treated with dignity and respect. The principal teacher is both a staff member and a team leader with overall responsibility for the day-to-day activities in the school. Functions and responsibilities may be delegated to the other members of the Leadership Team in the school, Deputy Principal and Assistant Principal(s). </w:t>
      </w:r>
    </w:p>
    <w:p w:rsidR="00F01CEF" w:rsidRDefault="00F01CEF">
      <w:pPr>
        <w:rPr>
          <w:sz w:val="24"/>
          <w:szCs w:val="24"/>
        </w:rPr>
      </w:pPr>
    </w:p>
    <w:p w:rsidR="00F01CEF" w:rsidRDefault="006472E6">
      <w:pPr>
        <w:rPr>
          <w:sz w:val="24"/>
          <w:szCs w:val="24"/>
        </w:rPr>
      </w:pPr>
      <w:r>
        <w:rPr>
          <w:sz w:val="24"/>
          <w:szCs w:val="24"/>
        </w:rPr>
        <w:t>As well as being responsible for their individual classes, each teacher has a responsibility to adhere to school policies. SNAs and Ancillary Staff also have responsibilities in terms of duties and tasks and likewise must adhere to school policies.</w:t>
      </w:r>
    </w:p>
    <w:p w:rsidR="00F01CEF" w:rsidRDefault="00F01CEF">
      <w:pPr>
        <w:rPr>
          <w:sz w:val="24"/>
          <w:szCs w:val="24"/>
        </w:rPr>
      </w:pPr>
    </w:p>
    <w:p w:rsidR="00F01CEF" w:rsidRDefault="006472E6">
      <w:pPr>
        <w:rPr>
          <w:sz w:val="24"/>
          <w:szCs w:val="24"/>
        </w:rPr>
      </w:pPr>
      <w:r>
        <w:rPr>
          <w:sz w:val="24"/>
          <w:szCs w:val="24"/>
        </w:rPr>
        <w:t xml:space="preserve">Where an individual chooses to raise an issue with a colleague, mutual respect dictates that this would be done on a 1:1 basis initially. Criticisms or complaints aired publicly, shared on-line, or to third parties circumvent fair process and breach the dignity at work policy. </w:t>
      </w:r>
    </w:p>
    <w:p w:rsidR="00F01CEF" w:rsidRDefault="00F01CEF">
      <w:pPr>
        <w:rPr>
          <w:sz w:val="24"/>
          <w:szCs w:val="24"/>
        </w:rPr>
      </w:pPr>
    </w:p>
    <w:p w:rsidR="00F01CEF" w:rsidRDefault="006472E6">
      <w:pPr>
        <w:pStyle w:val="Heading3"/>
        <w:widowControl/>
        <w:spacing w:line="276" w:lineRule="auto"/>
        <w:ind w:left="720" w:hanging="720"/>
        <w:jc w:val="both"/>
        <w:rPr>
          <w:rFonts w:ascii="Calibri" w:eastAsia="Calibri" w:hAnsi="Calibri" w:cs="Calibri"/>
        </w:rPr>
      </w:pPr>
      <w:bookmarkStart w:id="20" w:name="_heading=h.z337ya" w:colFirst="0" w:colLast="0"/>
      <w:bookmarkEnd w:id="20"/>
      <w:r>
        <w:rPr>
          <w:rFonts w:ascii="Calibri" w:eastAsia="Calibri" w:hAnsi="Calibri" w:cs="Calibri"/>
        </w:rPr>
        <w:t xml:space="preserve"> A sense of fairness</w:t>
      </w:r>
    </w:p>
    <w:p w:rsidR="00F01CEF" w:rsidRDefault="006472E6">
      <w:pPr>
        <w:rPr>
          <w:sz w:val="24"/>
          <w:szCs w:val="24"/>
        </w:rPr>
      </w:pPr>
      <w:r>
        <w:rPr>
          <w:sz w:val="24"/>
          <w:szCs w:val="24"/>
        </w:rPr>
        <w:t>Individuals should be aware of the importance of demonstrating a sense of fair play, tolerance, and goodwill. Exercising sound judgement based on relevant information, common sense and reasonableness are also significant factors in promoting positive staff relations and positive relations across the school community. For example, working to achieve an agreed solution that both parties can ‘</w:t>
      </w:r>
      <w:r>
        <w:rPr>
          <w:i/>
          <w:sz w:val="24"/>
          <w:szCs w:val="24"/>
        </w:rPr>
        <w:t>live with’</w:t>
      </w:r>
      <w:r>
        <w:rPr>
          <w:sz w:val="24"/>
          <w:szCs w:val="24"/>
        </w:rPr>
        <w:t xml:space="preserve"> will result in better long-term relationships.</w:t>
      </w:r>
    </w:p>
    <w:p w:rsidR="00F01CEF" w:rsidRDefault="00F01CEF">
      <w:pPr>
        <w:rPr>
          <w:sz w:val="24"/>
          <w:szCs w:val="24"/>
        </w:rPr>
      </w:pPr>
    </w:p>
    <w:p w:rsidR="00F01CEF" w:rsidRDefault="006472E6">
      <w:pPr>
        <w:rPr>
          <w:sz w:val="24"/>
          <w:szCs w:val="24"/>
        </w:rPr>
      </w:pPr>
      <w:r>
        <w:rPr>
          <w:sz w:val="24"/>
          <w:szCs w:val="24"/>
        </w:rPr>
        <w:t>It is important to note that fairness is often a matter of perception and that one should always strive not just to be fair, but to be seen to be fair.</w:t>
      </w:r>
    </w:p>
    <w:p w:rsidR="00F01CEF" w:rsidRDefault="00F01CEF">
      <w:pPr>
        <w:rPr>
          <w:sz w:val="24"/>
          <w:szCs w:val="24"/>
        </w:rPr>
      </w:pPr>
    </w:p>
    <w:p w:rsidR="00F01CEF" w:rsidRDefault="006472E6">
      <w:pPr>
        <w:pStyle w:val="Heading3"/>
        <w:widowControl/>
        <w:spacing w:line="276" w:lineRule="auto"/>
        <w:ind w:left="720" w:hanging="720"/>
        <w:jc w:val="both"/>
        <w:rPr>
          <w:rFonts w:ascii="Calibri" w:eastAsia="Calibri" w:hAnsi="Calibri" w:cs="Calibri"/>
        </w:rPr>
      </w:pPr>
      <w:bookmarkStart w:id="21" w:name="_heading=h.3j2qqm3" w:colFirst="0" w:colLast="0"/>
      <w:bookmarkEnd w:id="21"/>
      <w:r>
        <w:rPr>
          <w:rFonts w:ascii="Calibri" w:eastAsia="Calibri" w:hAnsi="Calibri" w:cs="Calibri"/>
        </w:rPr>
        <w:t>A supportive, affirmative, and collaborative atmosphere</w:t>
      </w:r>
    </w:p>
    <w:p w:rsidR="00F01CEF" w:rsidRDefault="006472E6">
      <w:pPr>
        <w:rPr>
          <w:sz w:val="24"/>
          <w:szCs w:val="24"/>
        </w:rPr>
      </w:pPr>
      <w:r>
        <w:rPr>
          <w:sz w:val="24"/>
          <w:szCs w:val="24"/>
        </w:rPr>
        <w:t xml:space="preserve">It is the responsibility of everyone in the workplace to conduct themselves in a manner which is supportive of their colleagues and to alter any behaviour not conforming to this standard when brought to their attention.  </w:t>
      </w:r>
    </w:p>
    <w:p w:rsidR="00F01CEF" w:rsidRDefault="00F01CEF">
      <w:pPr>
        <w:rPr>
          <w:sz w:val="24"/>
          <w:szCs w:val="24"/>
        </w:rPr>
      </w:pPr>
    </w:p>
    <w:p w:rsidR="00F01CEF" w:rsidRDefault="006472E6">
      <w:pPr>
        <w:rPr>
          <w:sz w:val="24"/>
          <w:szCs w:val="24"/>
        </w:rPr>
      </w:pPr>
      <w:r>
        <w:rPr>
          <w:sz w:val="24"/>
          <w:szCs w:val="24"/>
        </w:rPr>
        <w:lastRenderedPageBreak/>
        <w:t xml:space="preserve">Individual staff members do not work in isolation and are required by this policy to collaborate with school leadership and colleagues in relation to teaching and learning in the school. School leaders at all levels are reminded that it is their duty to acknowledge and affirm staff members in their work.  This duty applies also to the BoM as a corporate body in its management of the school.  </w:t>
      </w:r>
    </w:p>
    <w:p w:rsidR="00F01CEF" w:rsidRDefault="00F01CEF">
      <w:pPr>
        <w:rPr>
          <w:sz w:val="24"/>
          <w:szCs w:val="24"/>
        </w:rPr>
      </w:pPr>
    </w:p>
    <w:p w:rsidR="00F01CEF" w:rsidRDefault="00F01CEF">
      <w:pPr>
        <w:rPr>
          <w:sz w:val="24"/>
          <w:szCs w:val="24"/>
        </w:rPr>
      </w:pPr>
    </w:p>
    <w:p w:rsidR="00F01CEF" w:rsidRDefault="00F01CEF">
      <w:pPr>
        <w:rPr>
          <w:sz w:val="24"/>
          <w:szCs w:val="24"/>
        </w:rPr>
      </w:pPr>
    </w:p>
    <w:p w:rsidR="00F01CEF" w:rsidRDefault="00F01CEF">
      <w:pPr>
        <w:rPr>
          <w:sz w:val="24"/>
          <w:szCs w:val="24"/>
        </w:rPr>
      </w:pPr>
    </w:p>
    <w:p w:rsidR="00F01CEF" w:rsidRDefault="00F01CEF">
      <w:pPr>
        <w:rPr>
          <w:sz w:val="24"/>
          <w:szCs w:val="24"/>
        </w:rPr>
      </w:pPr>
    </w:p>
    <w:p w:rsidR="00F01CEF" w:rsidRDefault="00F01CEF">
      <w:pPr>
        <w:rPr>
          <w:sz w:val="24"/>
          <w:szCs w:val="24"/>
        </w:rPr>
      </w:pPr>
    </w:p>
    <w:p w:rsidR="00F01CEF" w:rsidRDefault="006472E6">
      <w:pPr>
        <w:spacing w:after="160" w:line="259" w:lineRule="auto"/>
        <w:rPr>
          <w:b/>
          <w:smallCaps/>
          <w:color w:val="BF8F00"/>
          <w:sz w:val="24"/>
          <w:szCs w:val="24"/>
        </w:rPr>
      </w:pPr>
      <w:r>
        <w:br w:type="page"/>
      </w:r>
    </w:p>
    <w:p w:rsidR="00F01CEF" w:rsidRDefault="00F01CEF">
      <w:pPr>
        <w:pStyle w:val="Heading2"/>
        <w:ind w:left="0"/>
        <w:rPr>
          <w:b w:val="0"/>
          <w:i w:val="0"/>
        </w:rPr>
      </w:pPr>
    </w:p>
    <w:p w:rsidR="00F01CEF" w:rsidRDefault="006472E6">
      <w:pPr>
        <w:pStyle w:val="Heading2"/>
        <w:ind w:left="0"/>
      </w:pPr>
      <w:bookmarkStart w:id="22" w:name="_Toc146713030"/>
      <w:r>
        <w:t>Procedures in Response to an Allegation of Bullying or Harassment</w:t>
      </w:r>
      <w:bookmarkEnd w:id="22"/>
    </w:p>
    <w:p w:rsidR="00F01CEF" w:rsidRDefault="006472E6">
      <w:pPr>
        <w:pStyle w:val="Heading1"/>
        <w:keepNext/>
        <w:keepLines/>
        <w:widowControl/>
        <w:pBdr>
          <w:bottom w:val="single" w:sz="12" w:space="8" w:color="BF8F00"/>
        </w:pBdr>
        <w:spacing w:line="240" w:lineRule="auto"/>
        <w:ind w:left="431" w:hanging="431"/>
        <w:rPr>
          <w:sz w:val="24"/>
          <w:szCs w:val="24"/>
        </w:rPr>
      </w:pPr>
      <w:bookmarkStart w:id="23" w:name="_heading=h.1y810tw" w:colFirst="0" w:colLast="0"/>
      <w:bookmarkStart w:id="24" w:name="_Toc146713031"/>
      <w:bookmarkEnd w:id="23"/>
      <w:r>
        <w:rPr>
          <w:sz w:val="24"/>
          <w:szCs w:val="24"/>
        </w:rPr>
        <w:t>Conflict resolution</w:t>
      </w:r>
      <w:bookmarkEnd w:id="24"/>
    </w:p>
    <w:p w:rsidR="00F01CEF" w:rsidRDefault="00F01CEF">
      <w:pPr>
        <w:rPr>
          <w:sz w:val="24"/>
          <w:szCs w:val="24"/>
        </w:rPr>
      </w:pPr>
    </w:p>
    <w:p w:rsidR="00F01CEF" w:rsidRDefault="00F01CEF">
      <w:pPr>
        <w:rPr>
          <w:sz w:val="24"/>
          <w:szCs w:val="24"/>
        </w:rPr>
      </w:pPr>
    </w:p>
    <w:p w:rsidR="00F01CEF" w:rsidRDefault="00F01CEF">
      <w:pPr>
        <w:rPr>
          <w:sz w:val="24"/>
          <w:szCs w:val="24"/>
        </w:rPr>
      </w:pPr>
    </w:p>
    <w:p w:rsidR="00F01CEF" w:rsidRDefault="006472E6">
      <w:pPr>
        <w:rPr>
          <w:sz w:val="24"/>
          <w:szCs w:val="24"/>
        </w:rPr>
      </w:pPr>
      <w:r>
        <w:rPr>
          <w:sz w:val="24"/>
          <w:szCs w:val="24"/>
        </w:rPr>
        <w:t xml:space="preserve">While the origins of a conflict can be complex it generally presents as two or more people disagreeing over issues of organisational substance, having a personal disagreement and/or experiencing difficulties with each other. The principal, staff, and/or management may spend significant amounts of time dealing with conflict situations, either as a third party in trying to resolve matters or as one of the parties to the conflict. </w:t>
      </w:r>
    </w:p>
    <w:p w:rsidR="00F01CEF" w:rsidRDefault="00F01CEF">
      <w:pPr>
        <w:rPr>
          <w:sz w:val="24"/>
          <w:szCs w:val="24"/>
        </w:rPr>
      </w:pPr>
    </w:p>
    <w:p w:rsidR="00F01CEF" w:rsidRDefault="006472E6">
      <w:pPr>
        <w:rPr>
          <w:sz w:val="24"/>
          <w:szCs w:val="24"/>
        </w:rPr>
      </w:pPr>
      <w:r>
        <w:rPr>
          <w:sz w:val="24"/>
          <w:szCs w:val="24"/>
        </w:rPr>
        <w:t>In so far as the school as a workplace is concerned, it is important to recognise that:</w:t>
      </w:r>
    </w:p>
    <w:p w:rsidR="00F01CEF" w:rsidRDefault="006472E6">
      <w:pPr>
        <w:widowControl/>
        <w:numPr>
          <w:ilvl w:val="0"/>
          <w:numId w:val="9"/>
        </w:numPr>
        <w:pBdr>
          <w:top w:val="nil"/>
          <w:left w:val="nil"/>
          <w:bottom w:val="nil"/>
          <w:right w:val="nil"/>
          <w:between w:val="nil"/>
        </w:pBdr>
        <w:jc w:val="both"/>
        <w:rPr>
          <w:color w:val="000000"/>
          <w:sz w:val="24"/>
          <w:szCs w:val="24"/>
        </w:rPr>
      </w:pPr>
      <w:r>
        <w:rPr>
          <w:color w:val="000000"/>
          <w:sz w:val="24"/>
          <w:szCs w:val="24"/>
        </w:rPr>
        <w:t xml:space="preserve">over time conflict is inevitable and </w:t>
      </w:r>
    </w:p>
    <w:p w:rsidR="00F01CEF" w:rsidRDefault="006472E6">
      <w:pPr>
        <w:widowControl/>
        <w:numPr>
          <w:ilvl w:val="0"/>
          <w:numId w:val="9"/>
        </w:numPr>
        <w:pBdr>
          <w:top w:val="nil"/>
          <w:left w:val="nil"/>
          <w:bottom w:val="nil"/>
          <w:right w:val="nil"/>
          <w:between w:val="nil"/>
        </w:pBdr>
        <w:jc w:val="both"/>
        <w:rPr>
          <w:color w:val="000000"/>
          <w:sz w:val="24"/>
          <w:szCs w:val="24"/>
        </w:rPr>
      </w:pPr>
      <w:r>
        <w:rPr>
          <w:color w:val="000000"/>
          <w:sz w:val="24"/>
          <w:szCs w:val="24"/>
        </w:rPr>
        <w:t>it is critical to resolve conflict at the earliest   opportunity ideally at an ‘informal stage’.</w:t>
      </w:r>
    </w:p>
    <w:p w:rsidR="00F01CEF" w:rsidRDefault="00F01CEF">
      <w:pPr>
        <w:rPr>
          <w:sz w:val="24"/>
          <w:szCs w:val="24"/>
        </w:rPr>
      </w:pPr>
    </w:p>
    <w:p w:rsidR="00F01CEF" w:rsidRDefault="006472E6">
      <w:pPr>
        <w:rPr>
          <w:sz w:val="24"/>
          <w:szCs w:val="24"/>
        </w:rPr>
      </w:pPr>
      <w:r>
        <w:rPr>
          <w:sz w:val="24"/>
          <w:szCs w:val="24"/>
        </w:rPr>
        <w:t xml:space="preserve">In most cases, individuals deploy conflict resolution skills, effectively and constructively. This is done by:  </w:t>
      </w:r>
    </w:p>
    <w:p w:rsidR="00F01CEF" w:rsidRDefault="006472E6">
      <w:pPr>
        <w:widowControl/>
        <w:numPr>
          <w:ilvl w:val="0"/>
          <w:numId w:val="10"/>
        </w:numPr>
        <w:pBdr>
          <w:top w:val="nil"/>
          <w:left w:val="nil"/>
          <w:bottom w:val="nil"/>
          <w:right w:val="nil"/>
          <w:between w:val="nil"/>
        </w:pBdr>
        <w:jc w:val="both"/>
        <w:rPr>
          <w:color w:val="000000"/>
          <w:sz w:val="24"/>
          <w:szCs w:val="24"/>
        </w:rPr>
      </w:pPr>
      <w:r>
        <w:rPr>
          <w:color w:val="000000"/>
          <w:sz w:val="24"/>
          <w:szCs w:val="24"/>
        </w:rPr>
        <w:t>active listening</w:t>
      </w:r>
    </w:p>
    <w:p w:rsidR="00F01CEF" w:rsidRDefault="006472E6">
      <w:pPr>
        <w:widowControl/>
        <w:numPr>
          <w:ilvl w:val="0"/>
          <w:numId w:val="10"/>
        </w:numPr>
        <w:pBdr>
          <w:top w:val="nil"/>
          <w:left w:val="nil"/>
          <w:bottom w:val="nil"/>
          <w:right w:val="nil"/>
          <w:between w:val="nil"/>
        </w:pBdr>
        <w:jc w:val="both"/>
        <w:rPr>
          <w:color w:val="000000"/>
          <w:sz w:val="24"/>
          <w:szCs w:val="24"/>
        </w:rPr>
      </w:pPr>
      <w:r>
        <w:rPr>
          <w:color w:val="000000"/>
          <w:sz w:val="24"/>
          <w:szCs w:val="24"/>
        </w:rPr>
        <w:t>identifying the source of conflict</w:t>
      </w:r>
    </w:p>
    <w:p w:rsidR="00F01CEF" w:rsidRDefault="006472E6">
      <w:pPr>
        <w:widowControl/>
        <w:numPr>
          <w:ilvl w:val="0"/>
          <w:numId w:val="10"/>
        </w:numPr>
        <w:pBdr>
          <w:top w:val="nil"/>
          <w:left w:val="nil"/>
          <w:bottom w:val="nil"/>
          <w:right w:val="nil"/>
          <w:between w:val="nil"/>
        </w:pBdr>
        <w:jc w:val="both"/>
        <w:rPr>
          <w:color w:val="000000"/>
          <w:sz w:val="24"/>
          <w:szCs w:val="24"/>
        </w:rPr>
      </w:pPr>
      <w:r>
        <w:rPr>
          <w:color w:val="000000"/>
          <w:sz w:val="24"/>
          <w:szCs w:val="24"/>
        </w:rPr>
        <w:t>addressing the issue early and in a constructive manner</w:t>
      </w:r>
    </w:p>
    <w:p w:rsidR="00F01CEF" w:rsidRDefault="006472E6">
      <w:pPr>
        <w:widowControl/>
        <w:numPr>
          <w:ilvl w:val="0"/>
          <w:numId w:val="10"/>
        </w:numPr>
        <w:pBdr>
          <w:top w:val="nil"/>
          <w:left w:val="nil"/>
          <w:bottom w:val="nil"/>
          <w:right w:val="nil"/>
          <w:between w:val="nil"/>
        </w:pBdr>
        <w:jc w:val="both"/>
        <w:rPr>
          <w:color w:val="000000"/>
          <w:sz w:val="24"/>
          <w:szCs w:val="24"/>
        </w:rPr>
      </w:pPr>
      <w:r>
        <w:rPr>
          <w:color w:val="000000"/>
          <w:sz w:val="24"/>
          <w:szCs w:val="24"/>
        </w:rPr>
        <w:t>putting forward options for resolution which may include clarifying perspectives, reaching compromises</w:t>
      </w:r>
    </w:p>
    <w:p w:rsidR="00F01CEF" w:rsidRDefault="006472E6">
      <w:pPr>
        <w:widowControl/>
        <w:numPr>
          <w:ilvl w:val="0"/>
          <w:numId w:val="10"/>
        </w:numPr>
        <w:pBdr>
          <w:top w:val="nil"/>
          <w:left w:val="nil"/>
          <w:bottom w:val="nil"/>
          <w:right w:val="nil"/>
          <w:between w:val="nil"/>
        </w:pBdr>
        <w:jc w:val="both"/>
        <w:rPr>
          <w:color w:val="000000"/>
          <w:sz w:val="24"/>
          <w:szCs w:val="24"/>
        </w:rPr>
      </w:pPr>
      <w:r>
        <w:rPr>
          <w:color w:val="000000"/>
          <w:sz w:val="24"/>
          <w:szCs w:val="24"/>
        </w:rPr>
        <w:t>acknowledging if errors have been made and likewise accepting that errors may have been made by another party, or that misunderstandings may have occurred</w:t>
      </w:r>
    </w:p>
    <w:p w:rsidR="00F01CEF" w:rsidRDefault="006472E6">
      <w:pPr>
        <w:widowControl/>
        <w:numPr>
          <w:ilvl w:val="0"/>
          <w:numId w:val="10"/>
        </w:numPr>
        <w:pBdr>
          <w:top w:val="nil"/>
          <w:left w:val="nil"/>
          <w:bottom w:val="nil"/>
          <w:right w:val="nil"/>
          <w:between w:val="nil"/>
        </w:pBdr>
        <w:jc w:val="both"/>
        <w:rPr>
          <w:color w:val="000000"/>
          <w:sz w:val="24"/>
          <w:szCs w:val="24"/>
        </w:rPr>
      </w:pPr>
      <w:r>
        <w:rPr>
          <w:color w:val="000000"/>
          <w:sz w:val="24"/>
          <w:szCs w:val="24"/>
        </w:rPr>
        <w:t>being willing to put forward solutions with a view to resolving the issue</w:t>
      </w:r>
    </w:p>
    <w:p w:rsidR="00F01CEF" w:rsidRDefault="006472E6">
      <w:pPr>
        <w:widowControl/>
        <w:numPr>
          <w:ilvl w:val="0"/>
          <w:numId w:val="10"/>
        </w:numPr>
        <w:pBdr>
          <w:top w:val="nil"/>
          <w:left w:val="nil"/>
          <w:bottom w:val="nil"/>
          <w:right w:val="nil"/>
          <w:between w:val="nil"/>
        </w:pBdr>
        <w:jc w:val="both"/>
        <w:rPr>
          <w:color w:val="000000"/>
          <w:sz w:val="24"/>
          <w:szCs w:val="24"/>
        </w:rPr>
      </w:pPr>
      <w:r>
        <w:rPr>
          <w:color w:val="000000"/>
          <w:sz w:val="24"/>
          <w:szCs w:val="24"/>
        </w:rPr>
        <w:t>closing the matter</w:t>
      </w:r>
    </w:p>
    <w:p w:rsidR="00F01CEF" w:rsidRDefault="006472E6">
      <w:pPr>
        <w:widowControl/>
        <w:numPr>
          <w:ilvl w:val="0"/>
          <w:numId w:val="10"/>
        </w:numPr>
        <w:pBdr>
          <w:top w:val="nil"/>
          <w:left w:val="nil"/>
          <w:bottom w:val="nil"/>
          <w:right w:val="nil"/>
          <w:between w:val="nil"/>
        </w:pBdr>
        <w:jc w:val="both"/>
        <w:rPr>
          <w:color w:val="000000"/>
          <w:sz w:val="24"/>
          <w:szCs w:val="24"/>
        </w:rPr>
      </w:pPr>
      <w:r>
        <w:rPr>
          <w:color w:val="000000"/>
          <w:sz w:val="24"/>
          <w:szCs w:val="24"/>
        </w:rPr>
        <w:t>moving on.</w:t>
      </w:r>
    </w:p>
    <w:p w:rsidR="00F01CEF" w:rsidRDefault="00F01CEF">
      <w:pPr>
        <w:rPr>
          <w:sz w:val="24"/>
          <w:szCs w:val="24"/>
        </w:rPr>
      </w:pPr>
    </w:p>
    <w:p w:rsidR="00F01CEF" w:rsidRDefault="006472E6">
      <w:pPr>
        <w:rPr>
          <w:color w:val="FF0000"/>
          <w:sz w:val="24"/>
          <w:szCs w:val="24"/>
        </w:rPr>
      </w:pPr>
      <w:r>
        <w:rPr>
          <w:sz w:val="24"/>
          <w:szCs w:val="24"/>
        </w:rPr>
        <w:t>This policy seeks to promote a culture of open communication where conflicts can be aired and resolved respectfully, constructively, speedily and in a reasonable manner without recourse to the more formal procedures. Such a resolution allows staff move on from conflict and repair relations. Where parties are unable to resolve their issues using the Dignity at Work policy, they can be referred to other agreed procedures.</w:t>
      </w:r>
    </w:p>
    <w:p w:rsidR="00F01CEF" w:rsidRDefault="00F01CEF">
      <w:pPr>
        <w:rPr>
          <w:sz w:val="24"/>
          <w:szCs w:val="24"/>
        </w:rPr>
      </w:pPr>
    </w:p>
    <w:p w:rsidR="00F01CEF" w:rsidRDefault="00F01CEF">
      <w:pPr>
        <w:rPr>
          <w:sz w:val="24"/>
          <w:szCs w:val="24"/>
        </w:rPr>
      </w:pPr>
    </w:p>
    <w:p w:rsidR="00F01CEF" w:rsidRDefault="00F01CEF">
      <w:pPr>
        <w:rPr>
          <w:sz w:val="24"/>
          <w:szCs w:val="24"/>
        </w:rPr>
      </w:pPr>
    </w:p>
    <w:p w:rsidR="00F01CEF" w:rsidRDefault="00F01CEF">
      <w:pPr>
        <w:rPr>
          <w:sz w:val="24"/>
          <w:szCs w:val="24"/>
        </w:rPr>
      </w:pPr>
    </w:p>
    <w:p w:rsidR="00F01CEF" w:rsidRDefault="00F01CEF">
      <w:pPr>
        <w:rPr>
          <w:sz w:val="24"/>
          <w:szCs w:val="24"/>
        </w:rPr>
      </w:pPr>
    </w:p>
    <w:p w:rsidR="00F01CEF" w:rsidRDefault="00F01CEF">
      <w:pPr>
        <w:rPr>
          <w:sz w:val="24"/>
          <w:szCs w:val="24"/>
        </w:rPr>
      </w:pPr>
    </w:p>
    <w:p w:rsidR="00F01CEF" w:rsidRDefault="00F01CEF">
      <w:pPr>
        <w:rPr>
          <w:sz w:val="24"/>
          <w:szCs w:val="24"/>
        </w:rPr>
      </w:pPr>
    </w:p>
    <w:p w:rsidR="00F01CEF" w:rsidRDefault="00F01CEF">
      <w:pPr>
        <w:rPr>
          <w:sz w:val="24"/>
          <w:szCs w:val="24"/>
        </w:rPr>
      </w:pPr>
    </w:p>
    <w:p w:rsidR="00F01CEF" w:rsidRDefault="00F01CEF">
      <w:pPr>
        <w:rPr>
          <w:sz w:val="24"/>
          <w:szCs w:val="24"/>
        </w:rPr>
      </w:pPr>
    </w:p>
    <w:p w:rsidR="00F01CEF" w:rsidRDefault="00F01CEF">
      <w:pPr>
        <w:rPr>
          <w:sz w:val="24"/>
          <w:szCs w:val="24"/>
        </w:rPr>
      </w:pPr>
    </w:p>
    <w:p w:rsidR="00F01CEF" w:rsidRDefault="006472E6">
      <w:pPr>
        <w:spacing w:after="160" w:line="259" w:lineRule="auto"/>
        <w:rPr>
          <w:b/>
          <w:smallCaps/>
          <w:color w:val="BF8F00"/>
          <w:sz w:val="24"/>
          <w:szCs w:val="24"/>
        </w:rPr>
      </w:pPr>
      <w:r>
        <w:br w:type="page"/>
      </w:r>
    </w:p>
    <w:p w:rsidR="00F01CEF" w:rsidRDefault="006472E6">
      <w:pPr>
        <w:pStyle w:val="Heading1"/>
        <w:keepNext/>
        <w:keepLines/>
        <w:widowControl/>
        <w:pBdr>
          <w:bottom w:val="single" w:sz="12" w:space="8" w:color="BF8F00"/>
        </w:pBdr>
        <w:spacing w:line="240" w:lineRule="auto"/>
        <w:ind w:left="431" w:hanging="431"/>
        <w:rPr>
          <w:sz w:val="24"/>
          <w:szCs w:val="24"/>
        </w:rPr>
      </w:pPr>
      <w:bookmarkStart w:id="25" w:name="_heading=h.4i7ojhp" w:colFirst="0" w:colLast="0"/>
      <w:bookmarkStart w:id="26" w:name="_Toc146713032"/>
      <w:bookmarkEnd w:id="25"/>
      <w:r>
        <w:rPr>
          <w:sz w:val="24"/>
          <w:szCs w:val="24"/>
        </w:rPr>
        <w:lastRenderedPageBreak/>
        <w:t>Section E – Recognised Conflict Resolution Procedures</w:t>
      </w:r>
      <w:bookmarkEnd w:id="26"/>
    </w:p>
    <w:p w:rsidR="00F01CEF" w:rsidRDefault="00F01CEF">
      <w:pPr>
        <w:rPr>
          <w:sz w:val="24"/>
          <w:szCs w:val="24"/>
        </w:rPr>
      </w:pPr>
    </w:p>
    <w:p w:rsidR="00F01CEF" w:rsidRDefault="006472E6">
      <w:pPr>
        <w:rPr>
          <w:sz w:val="24"/>
          <w:szCs w:val="24"/>
        </w:rPr>
      </w:pPr>
      <w:r>
        <w:rPr>
          <w:sz w:val="24"/>
          <w:szCs w:val="24"/>
        </w:rPr>
        <w:t xml:space="preserve">The following Conflict Resolution Procedures have been arrived at between various parties, including unions and management bodies, over many years.  The BoM of ______________ has formally adopted these as part of this Dignity at Work Policy.  The formal steps of these procedures are to be used in the resolution of all interpersonal disputes following honest and sincere efforts to resolve the issues informally.  </w:t>
      </w:r>
    </w:p>
    <w:p w:rsidR="00F01CEF" w:rsidRDefault="00F01CEF">
      <w:pPr>
        <w:rPr>
          <w:sz w:val="24"/>
          <w:szCs w:val="24"/>
        </w:rPr>
      </w:pPr>
    </w:p>
    <w:p w:rsidR="00F01CEF" w:rsidRDefault="00F01CEF">
      <w:pPr>
        <w:rPr>
          <w:sz w:val="24"/>
          <w:szCs w:val="24"/>
        </w:rPr>
      </w:pPr>
    </w:p>
    <w:p w:rsidR="00F01CEF" w:rsidRDefault="006472E6">
      <w:pPr>
        <w:pStyle w:val="Heading2"/>
        <w:keepNext/>
        <w:keepLines/>
        <w:widowControl/>
        <w:spacing w:line="276" w:lineRule="auto"/>
        <w:ind w:left="576" w:hanging="576"/>
      </w:pPr>
      <w:bookmarkStart w:id="27" w:name="_heading=h.2xcytpi" w:colFirst="0" w:colLast="0"/>
      <w:bookmarkStart w:id="28" w:name="_Toc146713033"/>
      <w:bookmarkEnd w:id="27"/>
      <w:r>
        <w:t>Choose the appropriate procedure</w:t>
      </w:r>
      <w:bookmarkEnd w:id="28"/>
    </w:p>
    <w:p w:rsidR="00F01CEF" w:rsidRDefault="006472E6">
      <w:pPr>
        <w:rPr>
          <w:sz w:val="24"/>
          <w:szCs w:val="24"/>
        </w:rPr>
      </w:pPr>
      <w:r>
        <w:rPr>
          <w:sz w:val="24"/>
          <w:szCs w:val="24"/>
        </w:rPr>
        <w:t>Having identified the difficulties and referenced the Dignity at Work Policy with a view to resolving them informally, individuals may decide to work through more formal procedures.</w:t>
      </w:r>
    </w:p>
    <w:p w:rsidR="00F01CEF" w:rsidRDefault="00F01CEF">
      <w:pPr>
        <w:rPr>
          <w:sz w:val="24"/>
          <w:szCs w:val="24"/>
        </w:rPr>
      </w:pPr>
    </w:p>
    <w:p w:rsidR="00F01CEF" w:rsidRDefault="006472E6">
      <w:pPr>
        <w:rPr>
          <w:sz w:val="24"/>
          <w:szCs w:val="24"/>
        </w:rPr>
      </w:pPr>
      <w:r>
        <w:rPr>
          <w:sz w:val="24"/>
          <w:szCs w:val="24"/>
        </w:rPr>
        <w:t>It is important to note that all procedures are designed to resolve issues with the mutual agreement of the parties at an informal stage, or by relying on third party intervention. Before engaging in any formal procedure third parties should establish the steps taken by both sides to resolve issues prior to invoking formal procedures.</w:t>
      </w:r>
    </w:p>
    <w:p w:rsidR="00F01CEF" w:rsidRDefault="00F01CEF">
      <w:pPr>
        <w:rPr>
          <w:sz w:val="24"/>
          <w:szCs w:val="24"/>
        </w:rPr>
      </w:pPr>
    </w:p>
    <w:p w:rsidR="00F01CEF" w:rsidRDefault="00F01CEF">
      <w:pPr>
        <w:rPr>
          <w:sz w:val="24"/>
          <w:szCs w:val="24"/>
        </w:rPr>
      </w:pPr>
    </w:p>
    <w:p w:rsidR="00F01CEF" w:rsidRDefault="006472E6">
      <w:pPr>
        <w:pStyle w:val="Heading2"/>
        <w:keepNext/>
        <w:keepLines/>
        <w:widowControl/>
        <w:spacing w:line="276" w:lineRule="auto"/>
        <w:ind w:left="576" w:hanging="576"/>
      </w:pPr>
      <w:bookmarkStart w:id="29" w:name="_heading=h.1ci93xb" w:colFirst="0" w:colLast="0"/>
      <w:bookmarkStart w:id="30" w:name="_Toc146713034"/>
      <w:bookmarkEnd w:id="29"/>
      <w:r>
        <w:t>Parental Complaints Procedure</w:t>
      </w:r>
      <w:bookmarkEnd w:id="30"/>
    </w:p>
    <w:p w:rsidR="00F01CEF" w:rsidRDefault="006472E6">
      <w:pPr>
        <w:rPr>
          <w:i/>
          <w:color w:val="7030A0"/>
          <w:sz w:val="24"/>
          <w:szCs w:val="24"/>
        </w:rPr>
      </w:pPr>
      <w:r>
        <w:rPr>
          <w:sz w:val="24"/>
          <w:szCs w:val="24"/>
        </w:rPr>
        <w:t>This procedure should be followed in the case of a conflict between a parent and teacher.  The procedure has 5 stages, the first two of which are informal.  It places the emphasis on addressing staff relations difficulties in a consensus and voluntary type approach and it includes a mediation facility.  If no resolution is reached after Stage 3, the BoM will investigate the matter and issue a binding judgement</w:t>
      </w:r>
    </w:p>
    <w:p w:rsidR="00F01CEF" w:rsidRDefault="00F01CEF">
      <w:pPr>
        <w:rPr>
          <w:sz w:val="24"/>
          <w:szCs w:val="24"/>
        </w:rPr>
      </w:pPr>
    </w:p>
    <w:p w:rsidR="00F01CEF" w:rsidRDefault="006472E6">
      <w:pPr>
        <w:rPr>
          <w:sz w:val="24"/>
          <w:szCs w:val="24"/>
        </w:rPr>
      </w:pPr>
      <w:r>
        <w:rPr>
          <w:noProof/>
          <w:sz w:val="24"/>
          <w:szCs w:val="24"/>
        </w:rPr>
        <mc:AlternateContent>
          <mc:Choice Requires="wpg">
            <w:drawing>
              <wp:inline distT="0" distB="0" distL="0" distR="0">
                <wp:extent cx="5955126" cy="1125955"/>
                <wp:effectExtent l="0" t="0" r="0" b="0"/>
                <wp:docPr id="23" name="Group 23"/>
                <wp:cNvGraphicFramePr/>
                <a:graphic xmlns:a="http://schemas.openxmlformats.org/drawingml/2006/main">
                  <a:graphicData uri="http://schemas.microsoft.com/office/word/2010/wordprocessingGroup">
                    <wpg:wgp>
                      <wpg:cNvGrpSpPr/>
                      <wpg:grpSpPr>
                        <a:xfrm>
                          <a:off x="0" y="0"/>
                          <a:ext cx="5955126" cy="1125955"/>
                          <a:chOff x="2368425" y="3217000"/>
                          <a:chExt cx="5955150" cy="1126000"/>
                        </a:xfrm>
                      </wpg:grpSpPr>
                      <wpg:grpSp>
                        <wpg:cNvPr id="2" name="Group 2"/>
                        <wpg:cNvGrpSpPr/>
                        <wpg:grpSpPr>
                          <a:xfrm>
                            <a:off x="2368437" y="3217023"/>
                            <a:ext cx="5955126" cy="1125955"/>
                            <a:chOff x="0" y="0"/>
                            <a:chExt cx="5319970" cy="1125955"/>
                          </a:xfrm>
                        </wpg:grpSpPr>
                        <wps:wsp>
                          <wps:cNvPr id="3" name="Rectangle 3"/>
                          <wps:cNvSpPr/>
                          <wps:spPr>
                            <a:xfrm>
                              <a:off x="0" y="0"/>
                              <a:ext cx="5319950" cy="1125950"/>
                            </a:xfrm>
                            <a:prstGeom prst="rect">
                              <a:avLst/>
                            </a:prstGeom>
                            <a:noFill/>
                            <a:ln>
                              <a:noFill/>
                            </a:ln>
                          </wps:spPr>
                          <wps:txbx>
                            <w:txbxContent>
                              <w:p w:rsidR="00761CE7" w:rsidRDefault="00761CE7">
                                <w:pPr>
                                  <w:textDirection w:val="btLr"/>
                                </w:pPr>
                              </w:p>
                            </w:txbxContent>
                          </wps:txbx>
                          <wps:bodyPr spcFirstLastPara="1" wrap="square" lIns="91425" tIns="91425" rIns="91425" bIns="91425" anchor="ctr" anchorCtr="0">
                            <a:noAutofit/>
                          </wps:bodyPr>
                        </wps:wsp>
                        <wps:wsp>
                          <wps:cNvPr id="4" name="Rectangle 4"/>
                          <wps:cNvSpPr/>
                          <wps:spPr>
                            <a:xfrm>
                              <a:off x="0" y="0"/>
                              <a:ext cx="5313045" cy="436245"/>
                            </a:xfrm>
                            <a:prstGeom prst="rect">
                              <a:avLst/>
                            </a:prstGeom>
                            <a:solidFill>
                              <a:srgbClr val="92D050"/>
                            </a:solidFill>
                            <a:ln>
                              <a:noFill/>
                            </a:ln>
                          </wps:spPr>
                          <wps:txbx>
                            <w:txbxContent>
                              <w:p w:rsidR="00761CE7" w:rsidRDefault="00761CE7">
                                <w:pPr>
                                  <w:textDirection w:val="btLr"/>
                                </w:pPr>
                                <w:r>
                                  <w:rPr>
                                    <w:color w:val="000000"/>
                                  </w:rPr>
                                  <w:t>Stage 1: Parent speaks to teacher / principal - Informal</w:t>
                                </w:r>
                              </w:p>
                              <w:p w:rsidR="00761CE7" w:rsidRDefault="00761CE7">
                                <w:pPr>
                                  <w:textDirection w:val="btLr"/>
                                </w:pPr>
                                <w:r>
                                  <w:rPr>
                                    <w:color w:val="000000"/>
                                  </w:rPr>
                                  <w:t>Stage 2: Chairperson of BoM - Informal</w:t>
                                </w:r>
                              </w:p>
                              <w:p w:rsidR="00761CE7" w:rsidRDefault="00761CE7">
                                <w:pPr>
                                  <w:textDirection w:val="btLr"/>
                                </w:pPr>
                              </w:p>
                            </w:txbxContent>
                          </wps:txbx>
                          <wps:bodyPr spcFirstLastPara="1" wrap="square" lIns="91425" tIns="45700" rIns="91425" bIns="45700" anchor="t" anchorCtr="0">
                            <a:noAutofit/>
                          </wps:bodyPr>
                        </wps:wsp>
                        <wps:wsp>
                          <wps:cNvPr id="5" name="Rectangle 5"/>
                          <wps:cNvSpPr/>
                          <wps:spPr>
                            <a:xfrm>
                              <a:off x="6926" y="436346"/>
                              <a:ext cx="5313044" cy="689609"/>
                            </a:xfrm>
                            <a:prstGeom prst="rect">
                              <a:avLst/>
                            </a:prstGeom>
                            <a:solidFill>
                              <a:srgbClr val="FFC000"/>
                            </a:solidFill>
                            <a:ln>
                              <a:noFill/>
                            </a:ln>
                          </wps:spPr>
                          <wps:txbx>
                            <w:txbxContent>
                              <w:p w:rsidR="00761CE7" w:rsidRDefault="00761CE7">
                                <w:pPr>
                                  <w:textDirection w:val="btLr"/>
                                </w:pPr>
                                <w:r>
                                  <w:rPr>
                                    <w:color w:val="000000"/>
                                  </w:rPr>
                                  <w:t>Stage 3:  Chairperson of BoM – Formal</w:t>
                                </w:r>
                              </w:p>
                              <w:p w:rsidR="00761CE7" w:rsidRDefault="00761CE7">
                                <w:pPr>
                                  <w:textDirection w:val="btLr"/>
                                </w:pPr>
                                <w:r>
                                  <w:rPr>
                                    <w:color w:val="000000"/>
                                  </w:rPr>
                                  <w:t>Stage 4: BoM decides on the issues or decides to investigate - Formal</w:t>
                                </w:r>
                              </w:p>
                              <w:p w:rsidR="00761CE7" w:rsidRDefault="00761CE7">
                                <w:pPr>
                                  <w:textDirection w:val="btLr"/>
                                </w:pPr>
                                <w:r>
                                  <w:rPr>
                                    <w:color w:val="000000"/>
                                  </w:rPr>
                                  <w:t>Stage 5: BoM issues a binding adjudication - Formal</w:t>
                                </w:r>
                              </w:p>
                            </w:txbxContent>
                          </wps:txbx>
                          <wps:bodyPr spcFirstLastPara="1" wrap="square" lIns="91425" tIns="45700" rIns="91425" bIns="45700" anchor="t" anchorCtr="0">
                            <a:noAutofit/>
                          </wps:bodyPr>
                        </wps:wsp>
                      </wpg:grpSp>
                    </wpg:wgp>
                  </a:graphicData>
                </a:graphic>
              </wp:inline>
            </w:drawing>
          </mc:Choice>
          <mc:Fallback>
            <w:pict>
              <v:group id="Group 23" o:spid="_x0000_s1026" style="width:468.9pt;height:88.65pt;mso-position-horizontal-relative:char;mso-position-vertical-relative:line" coordorigin="23684,32170" coordsize="59551,1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">
                <v:group id="Group 2" o:spid="_x0000_s1027" style="position:absolute;left:23684;top:32170;width:59551;height:11259" coordsize="53199,1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53199;height:11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761CE7" w:rsidRDefault="00761CE7">
                          <w:pPr>
                            <w:textDirection w:val="btLr"/>
                          </w:pPr>
                        </w:p>
                      </w:txbxContent>
                    </v:textbox>
                  </v:rect>
                  <v:rect id="Rectangle 4" o:spid="_x0000_s1029" style="position:absolute;width:53130;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" fillcolor="#92d050" stroked="f">
                    <v:textbox inset="2.53958mm,1.2694mm,2.53958mm,1.2694mm">
                      <w:txbxContent>
                        <w:p w:rsidR="00761CE7" w:rsidRDefault="00761CE7">
                          <w:pPr>
                            <w:textDirection w:val="btLr"/>
                          </w:pPr>
                          <w:r>
                            <w:rPr>
                              <w:color w:val="000000"/>
                            </w:rPr>
                            <w:t>Stage 1: Parent speaks to teacher / principal - Informal</w:t>
                          </w:r>
                        </w:p>
                        <w:p w:rsidR="00761CE7" w:rsidRDefault="00761CE7">
                          <w:pPr>
                            <w:textDirection w:val="btLr"/>
                          </w:pPr>
                          <w:r>
                            <w:rPr>
                              <w:color w:val="000000"/>
                            </w:rPr>
                            <w:t>Stage 2: Chairperson of BoM - Informal</w:t>
                          </w:r>
                        </w:p>
                        <w:p w:rsidR="00761CE7" w:rsidRDefault="00761CE7">
                          <w:pPr>
                            <w:textDirection w:val="btLr"/>
                          </w:pPr>
                        </w:p>
                      </w:txbxContent>
                    </v:textbox>
                  </v:rect>
                  <v:rect id="Rectangle 5" o:spid="_x0000_s1030" style="position:absolute;left:69;top:4363;width:53130;height:6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" fillcolor="#ffc000" stroked="f">
                    <v:textbox inset="2.53958mm,1.2694mm,2.53958mm,1.2694mm">
                      <w:txbxContent>
                        <w:p w:rsidR="00761CE7" w:rsidRDefault="00761CE7">
                          <w:pPr>
                            <w:textDirection w:val="btLr"/>
                          </w:pPr>
                          <w:r>
                            <w:rPr>
                              <w:color w:val="000000"/>
                            </w:rPr>
                            <w:t>Stage 3:  Chairperson of BoM – Formal</w:t>
                          </w:r>
                        </w:p>
                        <w:p w:rsidR="00761CE7" w:rsidRDefault="00761CE7">
                          <w:pPr>
                            <w:textDirection w:val="btLr"/>
                          </w:pPr>
                          <w:r>
                            <w:rPr>
                              <w:color w:val="000000"/>
                            </w:rPr>
                            <w:t>Stage 4: BoM decides on the issues or decides to investigate - Formal</w:t>
                          </w:r>
                        </w:p>
                        <w:p w:rsidR="00761CE7" w:rsidRDefault="00761CE7">
                          <w:pPr>
                            <w:textDirection w:val="btLr"/>
                          </w:pPr>
                          <w:r>
                            <w:rPr>
                              <w:color w:val="000000"/>
                            </w:rPr>
                            <w:t>Stage 5: BoM issues a binding adjudication - Formal</w:t>
                          </w:r>
                        </w:p>
                      </w:txbxContent>
                    </v:textbox>
                  </v:rect>
                </v:group>
                <w10:anchorlock/>
              </v:group>
            </w:pict>
          </mc:Fallback>
        </mc:AlternateContent>
      </w:r>
    </w:p>
    <w:p w:rsidR="00F01CEF" w:rsidRDefault="00F01CEF">
      <w:pPr>
        <w:rPr>
          <w:sz w:val="24"/>
          <w:szCs w:val="24"/>
        </w:rPr>
      </w:pPr>
    </w:p>
    <w:p w:rsidR="00F01CEF" w:rsidRDefault="006472E6">
      <w:pPr>
        <w:rPr>
          <w:sz w:val="24"/>
          <w:szCs w:val="24"/>
        </w:rPr>
      </w:pPr>
      <w:r>
        <w:rPr>
          <w:sz w:val="24"/>
          <w:szCs w:val="24"/>
        </w:rPr>
        <w:t xml:space="preserve">Click </w:t>
      </w:r>
      <w:hyperlink r:id="rId14">
        <w:r>
          <w:rPr>
            <w:color w:val="0563C1"/>
            <w:sz w:val="24"/>
            <w:szCs w:val="24"/>
            <w:u w:val="single"/>
          </w:rPr>
          <w:t>here</w:t>
        </w:r>
      </w:hyperlink>
      <w:r>
        <w:rPr>
          <w:sz w:val="24"/>
          <w:szCs w:val="24"/>
        </w:rPr>
        <w:t xml:space="preserve"> to download the Parental Complaints Procedure</w:t>
      </w:r>
    </w:p>
    <w:p w:rsidR="00F01CEF" w:rsidRDefault="00F01CEF">
      <w:pPr>
        <w:rPr>
          <w:sz w:val="24"/>
          <w:szCs w:val="24"/>
        </w:rPr>
      </w:pPr>
    </w:p>
    <w:p w:rsidR="00F01CEF" w:rsidRDefault="00F01CEF">
      <w:pPr>
        <w:rPr>
          <w:sz w:val="24"/>
          <w:szCs w:val="24"/>
        </w:rPr>
      </w:pPr>
    </w:p>
    <w:p w:rsidR="00F01CEF" w:rsidRDefault="006472E6">
      <w:pPr>
        <w:spacing w:after="160" w:line="259" w:lineRule="auto"/>
        <w:rPr>
          <w:b/>
          <w:smallCaps/>
          <w:color w:val="ADADAD"/>
          <w:sz w:val="24"/>
          <w:szCs w:val="24"/>
        </w:rPr>
      </w:pPr>
      <w:bookmarkStart w:id="31" w:name="_heading=h.3whwml4" w:colFirst="0" w:colLast="0"/>
      <w:bookmarkEnd w:id="31"/>
      <w:r>
        <w:br w:type="page"/>
      </w:r>
    </w:p>
    <w:p w:rsidR="00F01CEF" w:rsidRDefault="006472E6">
      <w:pPr>
        <w:pStyle w:val="Heading2"/>
        <w:keepNext/>
        <w:keepLines/>
        <w:widowControl/>
        <w:spacing w:line="276" w:lineRule="auto"/>
        <w:ind w:left="576" w:hanging="576"/>
      </w:pPr>
      <w:bookmarkStart w:id="32" w:name="_heading=h.2bn6wsx" w:colFirst="0" w:colLast="0"/>
      <w:bookmarkStart w:id="33" w:name="_Toc146713035"/>
      <w:bookmarkEnd w:id="32"/>
      <w:r>
        <w:lastRenderedPageBreak/>
        <w:t>INTO Procedure to Address Staff Difficulties</w:t>
      </w:r>
      <w:bookmarkEnd w:id="33"/>
    </w:p>
    <w:p w:rsidR="00F01CEF" w:rsidRDefault="006472E6">
      <w:pPr>
        <w:rPr>
          <w:sz w:val="24"/>
          <w:szCs w:val="24"/>
        </w:rPr>
      </w:pPr>
      <w:r>
        <w:rPr>
          <w:sz w:val="24"/>
          <w:szCs w:val="24"/>
        </w:rPr>
        <w:t xml:space="preserve">This procedure should be used in the case of a conflict between staff members, including the principal. It is specific to the matter of allegations of bullying, sexual harassment, or other specific discriminatory harassment, that may occur in the workplace or otherwise in the course of employment. </w:t>
      </w:r>
    </w:p>
    <w:p w:rsidR="00F01CEF" w:rsidRDefault="00F01CEF">
      <w:pPr>
        <w:rPr>
          <w:sz w:val="24"/>
          <w:szCs w:val="24"/>
        </w:rPr>
      </w:pPr>
    </w:p>
    <w:p w:rsidR="00F01CEF" w:rsidRDefault="006472E6">
      <w:pPr>
        <w:rPr>
          <w:sz w:val="24"/>
          <w:szCs w:val="24"/>
        </w:rPr>
      </w:pPr>
      <w:r>
        <w:rPr>
          <w:noProof/>
          <w:sz w:val="24"/>
          <w:szCs w:val="24"/>
        </w:rPr>
        <mc:AlternateContent>
          <mc:Choice Requires="wpg">
            <w:drawing>
              <wp:inline distT="0" distB="0" distL="0" distR="0">
                <wp:extent cx="5893654" cy="1125865"/>
                <wp:effectExtent l="0" t="0" r="0" b="0"/>
                <wp:docPr id="24" name="Group 24"/>
                <wp:cNvGraphicFramePr/>
                <a:graphic xmlns:a="http://schemas.openxmlformats.org/drawingml/2006/main">
                  <a:graphicData uri="http://schemas.microsoft.com/office/word/2010/wordprocessingGroup">
                    <wpg:wgp>
                      <wpg:cNvGrpSpPr/>
                      <wpg:grpSpPr>
                        <a:xfrm>
                          <a:off x="0" y="0"/>
                          <a:ext cx="5893654" cy="1125865"/>
                          <a:chOff x="2399150" y="3217050"/>
                          <a:chExt cx="5893700" cy="1125900"/>
                        </a:xfrm>
                      </wpg:grpSpPr>
                      <wpg:grpSp>
                        <wpg:cNvPr id="6" name="Group 6"/>
                        <wpg:cNvGrpSpPr/>
                        <wpg:grpSpPr>
                          <a:xfrm>
                            <a:off x="2399173" y="3217068"/>
                            <a:ext cx="5893654" cy="1125865"/>
                            <a:chOff x="0" y="0"/>
                            <a:chExt cx="5319965" cy="1125865"/>
                          </a:xfrm>
                        </wpg:grpSpPr>
                        <wps:wsp>
                          <wps:cNvPr id="7" name="Rectangle 7"/>
                          <wps:cNvSpPr/>
                          <wps:spPr>
                            <a:xfrm>
                              <a:off x="0" y="0"/>
                              <a:ext cx="5319950" cy="1125850"/>
                            </a:xfrm>
                            <a:prstGeom prst="rect">
                              <a:avLst/>
                            </a:prstGeom>
                            <a:noFill/>
                            <a:ln>
                              <a:noFill/>
                            </a:ln>
                          </wps:spPr>
                          <wps:txbx>
                            <w:txbxContent>
                              <w:p w:rsidR="00761CE7" w:rsidRDefault="00761CE7">
                                <w:pPr>
                                  <w:textDirection w:val="btLr"/>
                                </w:pPr>
                              </w:p>
                            </w:txbxContent>
                          </wps:txbx>
                          <wps:bodyPr spcFirstLastPara="1" wrap="square" lIns="91425" tIns="91425" rIns="91425" bIns="91425" anchor="ctr" anchorCtr="0">
                            <a:noAutofit/>
                          </wps:bodyPr>
                        </wps:wsp>
                        <wps:wsp>
                          <wps:cNvPr id="8" name="Rectangle 8"/>
                          <wps:cNvSpPr/>
                          <wps:spPr>
                            <a:xfrm>
                              <a:off x="0" y="0"/>
                              <a:ext cx="5313045" cy="436245"/>
                            </a:xfrm>
                            <a:prstGeom prst="rect">
                              <a:avLst/>
                            </a:prstGeom>
                            <a:solidFill>
                              <a:srgbClr val="92D050"/>
                            </a:solidFill>
                            <a:ln>
                              <a:noFill/>
                            </a:ln>
                          </wps:spPr>
                          <wps:txbx>
                            <w:txbxContent>
                              <w:p w:rsidR="00761CE7" w:rsidRDefault="00761CE7">
                                <w:pPr>
                                  <w:textDirection w:val="btLr"/>
                                </w:pPr>
                                <w:r>
                                  <w:rPr>
                                    <w:color w:val="000000"/>
                                  </w:rPr>
                                  <w:t>Stage 1: Informally address matters between the parties - Informal</w:t>
                                </w:r>
                              </w:p>
                              <w:p w:rsidR="00761CE7" w:rsidRDefault="00761CE7">
                                <w:pPr>
                                  <w:textDirection w:val="btLr"/>
                                </w:pPr>
                                <w:r>
                                  <w:rPr>
                                    <w:color w:val="000000"/>
                                  </w:rPr>
                                  <w:t>Stage 2: Role of the principal teacher - Informal</w:t>
                                </w:r>
                              </w:p>
                            </w:txbxContent>
                          </wps:txbx>
                          <wps:bodyPr spcFirstLastPara="1" wrap="square" lIns="91425" tIns="45700" rIns="91425" bIns="45700" anchor="t" anchorCtr="0">
                            <a:noAutofit/>
                          </wps:bodyPr>
                        </wps:wsp>
                        <wps:wsp>
                          <wps:cNvPr id="9" name="Rectangle 9"/>
                          <wps:cNvSpPr/>
                          <wps:spPr>
                            <a:xfrm>
                              <a:off x="6921" y="436256"/>
                              <a:ext cx="5313044" cy="689609"/>
                            </a:xfrm>
                            <a:prstGeom prst="rect">
                              <a:avLst/>
                            </a:prstGeom>
                            <a:solidFill>
                              <a:srgbClr val="FFC000"/>
                            </a:solidFill>
                            <a:ln>
                              <a:noFill/>
                            </a:ln>
                          </wps:spPr>
                          <wps:txbx>
                            <w:txbxContent>
                              <w:p w:rsidR="00761CE7" w:rsidRDefault="00761CE7">
                                <w:pPr>
                                  <w:textDirection w:val="btLr"/>
                                </w:pPr>
                                <w:r>
                                  <w:rPr>
                                    <w:color w:val="000000"/>
                                  </w:rPr>
                                  <w:t>Stage 3:  External Intervention (Mediator) - Formal</w:t>
                                </w:r>
                              </w:p>
                              <w:p w:rsidR="00761CE7" w:rsidRDefault="00761CE7">
                                <w:pPr>
                                  <w:ind w:left="850"/>
                                  <w:textDirection w:val="btLr"/>
                                </w:pPr>
                                <w:r>
                                  <w:rPr>
                                    <w:color w:val="000000"/>
                                  </w:rPr>
                                  <w:t>Stage 4: Formally address matters with the BoM (BoM will make a final adjudication, if needed) - Formal</w:t>
                                </w:r>
                              </w:p>
                            </w:txbxContent>
                          </wps:txbx>
                          <wps:bodyPr spcFirstLastPara="1" wrap="square" lIns="91425" tIns="45700" rIns="91425" bIns="45700" anchor="t" anchorCtr="0">
                            <a:noAutofit/>
                          </wps:bodyPr>
                        </wps:wsp>
                      </wpg:grpSp>
                    </wpg:wgp>
                  </a:graphicData>
                </a:graphic>
              </wp:inline>
            </w:drawing>
          </mc:Choice>
          <mc:Fallback>
            <w:pict>
              <v:group id="Group 24" o:spid="_x0000_s1031" style="width:464.05pt;height:88.65pt;mso-position-horizontal-relative:char;mso-position-vertical-relative:line" coordorigin="23991,32170" coordsize="58937,1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">
                <v:group id="Group 6" o:spid="_x0000_s1032" style="position:absolute;left:23991;top:32170;width:58937;height:11259" coordsize="53199,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3" style="position:absolute;width:53199;height:1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761CE7" w:rsidRDefault="00761CE7">
                          <w:pPr>
                            <w:textDirection w:val="btLr"/>
                          </w:pPr>
                        </w:p>
                      </w:txbxContent>
                    </v:textbox>
                  </v:rect>
                  <v:rect id="Rectangle 8" o:spid="_x0000_s1034" style="position:absolute;width:53130;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" fillcolor="#92d050" stroked="f">
                    <v:textbox inset="2.53958mm,1.2694mm,2.53958mm,1.2694mm">
                      <w:txbxContent>
                        <w:p w:rsidR="00761CE7" w:rsidRDefault="00761CE7">
                          <w:pPr>
                            <w:textDirection w:val="btLr"/>
                          </w:pPr>
                          <w:r>
                            <w:rPr>
                              <w:color w:val="000000"/>
                            </w:rPr>
                            <w:t>Stage 1: Informally address matters between the parties - Informal</w:t>
                          </w:r>
                        </w:p>
                        <w:p w:rsidR="00761CE7" w:rsidRDefault="00761CE7">
                          <w:pPr>
                            <w:textDirection w:val="btLr"/>
                          </w:pPr>
                          <w:r>
                            <w:rPr>
                              <w:color w:val="000000"/>
                            </w:rPr>
                            <w:t>Stage 2: Role of the principal teacher - Informal</w:t>
                          </w:r>
                        </w:p>
                      </w:txbxContent>
                    </v:textbox>
                  </v:rect>
                  <v:rect id="Rectangle 9" o:spid="_x0000_s1035" style="position:absolute;left:69;top:4362;width:53130;height:6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" fillcolor="#ffc000" stroked="f">
                    <v:textbox inset="2.53958mm,1.2694mm,2.53958mm,1.2694mm">
                      <w:txbxContent>
                        <w:p w:rsidR="00761CE7" w:rsidRDefault="00761CE7">
                          <w:pPr>
                            <w:textDirection w:val="btLr"/>
                          </w:pPr>
                          <w:r>
                            <w:rPr>
                              <w:color w:val="000000"/>
                            </w:rPr>
                            <w:t>Stage 3:  External Intervention (Mediator) - Formal</w:t>
                          </w:r>
                        </w:p>
                        <w:p w:rsidR="00761CE7" w:rsidRDefault="00761CE7">
                          <w:pPr>
                            <w:ind w:left="850"/>
                            <w:textDirection w:val="btLr"/>
                          </w:pPr>
                          <w:r>
                            <w:rPr>
                              <w:color w:val="000000"/>
                            </w:rPr>
                            <w:t>Stage 4: Formally address matters with the BoM (BoM will make a final adjudication, if needed) - Formal</w:t>
                          </w:r>
                        </w:p>
                      </w:txbxContent>
                    </v:textbox>
                  </v:rect>
                </v:group>
                <w10:anchorlock/>
              </v:group>
            </w:pict>
          </mc:Fallback>
        </mc:AlternateContent>
      </w:r>
    </w:p>
    <w:p w:rsidR="00F01CEF" w:rsidRDefault="00F01CEF">
      <w:pPr>
        <w:jc w:val="right"/>
        <w:rPr>
          <w:sz w:val="24"/>
          <w:szCs w:val="24"/>
        </w:rPr>
      </w:pPr>
    </w:p>
    <w:p w:rsidR="00F01CEF" w:rsidRDefault="004F77BF">
      <w:pPr>
        <w:rPr>
          <w:sz w:val="24"/>
          <w:szCs w:val="24"/>
        </w:rPr>
      </w:pPr>
      <w:hyperlink r:id="rId15">
        <w:r w:rsidR="006472E6">
          <w:rPr>
            <w:color w:val="0563C1"/>
            <w:sz w:val="24"/>
            <w:szCs w:val="24"/>
            <w:u w:val="single"/>
          </w:rPr>
          <w:t>Click here to download the INTO Procedure to Address Staff Difficulties</w:t>
        </w:r>
      </w:hyperlink>
    </w:p>
    <w:p w:rsidR="00F01CEF" w:rsidRDefault="006472E6">
      <w:pPr>
        <w:rPr>
          <w:sz w:val="24"/>
          <w:szCs w:val="24"/>
        </w:rPr>
      </w:pPr>
      <w:r>
        <w:rPr>
          <w:sz w:val="24"/>
          <w:szCs w:val="24"/>
        </w:rPr>
        <w:t xml:space="preserve">At: </w:t>
      </w:r>
      <w:hyperlink r:id="rId16">
        <w:r>
          <w:rPr>
            <w:color w:val="0563C1"/>
            <w:sz w:val="24"/>
            <w:szCs w:val="24"/>
            <w:u w:val="single"/>
          </w:rPr>
          <w:t>https://www.into.ie/help-advice/staff-parent-relations/procedure-to-address-staff-difficulties/</w:t>
        </w:r>
      </w:hyperlink>
      <w:r>
        <w:rPr>
          <w:sz w:val="24"/>
          <w:szCs w:val="24"/>
        </w:rPr>
        <w:t xml:space="preserve"> </w:t>
      </w:r>
    </w:p>
    <w:p w:rsidR="00F01CEF" w:rsidRDefault="006472E6">
      <w:pPr>
        <w:pStyle w:val="Heading2"/>
        <w:keepNext/>
        <w:keepLines/>
        <w:widowControl/>
        <w:spacing w:line="276" w:lineRule="auto"/>
        <w:ind w:left="576" w:hanging="576"/>
      </w:pPr>
      <w:bookmarkStart w:id="34" w:name="_heading=h.qsh70q" w:colFirst="0" w:colLast="0"/>
      <w:bookmarkStart w:id="35" w:name="_Toc146713036"/>
      <w:bookmarkEnd w:id="34"/>
      <w:r>
        <w:t>Grievance Procedure</w:t>
      </w:r>
      <w:bookmarkEnd w:id="35"/>
    </w:p>
    <w:p w:rsidR="00F01CEF" w:rsidRDefault="006472E6">
      <w:pPr>
        <w:rPr>
          <w:sz w:val="24"/>
          <w:szCs w:val="24"/>
        </w:rPr>
      </w:pPr>
      <w:r>
        <w:rPr>
          <w:sz w:val="24"/>
          <w:szCs w:val="24"/>
        </w:rPr>
        <w:t xml:space="preserve">This procedure is available to teachers/principals who have a grievance against </w:t>
      </w:r>
    </w:p>
    <w:p w:rsidR="00F01CEF" w:rsidRDefault="006472E6">
      <w:pPr>
        <w:widowControl/>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The BoM</w:t>
      </w:r>
    </w:p>
    <w:p w:rsidR="00F01CEF" w:rsidRDefault="006472E6">
      <w:pPr>
        <w:widowControl/>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The Chairperson of the BoM</w:t>
      </w:r>
    </w:p>
    <w:p w:rsidR="00F01CEF" w:rsidRDefault="006472E6">
      <w:pPr>
        <w:widowControl/>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The Principal</w:t>
      </w:r>
    </w:p>
    <w:p w:rsidR="00F01CEF" w:rsidRDefault="006472E6">
      <w:pPr>
        <w:rPr>
          <w:sz w:val="24"/>
          <w:szCs w:val="24"/>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165100</wp:posOffset>
                </wp:positionV>
                <wp:extent cx="5793740" cy="929640"/>
                <wp:effectExtent l="0" t="0" r="0" b="0"/>
                <wp:wrapSquare wrapText="bothSides" distT="0" distB="0" distL="114300" distR="114300"/>
                <wp:docPr id="27" name="Group 27"/>
                <wp:cNvGraphicFramePr/>
                <a:graphic xmlns:a="http://schemas.openxmlformats.org/drawingml/2006/main">
                  <a:graphicData uri="http://schemas.microsoft.com/office/word/2010/wordprocessingGroup">
                    <wpg:wgp>
                      <wpg:cNvGrpSpPr/>
                      <wpg:grpSpPr>
                        <a:xfrm>
                          <a:off x="0" y="0"/>
                          <a:ext cx="5793740" cy="929640"/>
                          <a:chOff x="2449125" y="3315175"/>
                          <a:chExt cx="5793750" cy="929650"/>
                        </a:xfrm>
                      </wpg:grpSpPr>
                      <wpg:grpSp>
                        <wpg:cNvPr id="10" name="Group 10"/>
                        <wpg:cNvGrpSpPr/>
                        <wpg:grpSpPr>
                          <a:xfrm>
                            <a:off x="2449130" y="3315180"/>
                            <a:ext cx="5793740" cy="929640"/>
                            <a:chOff x="0" y="0"/>
                            <a:chExt cx="5319964" cy="929645"/>
                          </a:xfrm>
                        </wpg:grpSpPr>
                        <wps:wsp>
                          <wps:cNvPr id="11" name="Rectangle 11"/>
                          <wps:cNvSpPr/>
                          <wps:spPr>
                            <a:xfrm>
                              <a:off x="0" y="0"/>
                              <a:ext cx="5319950" cy="929625"/>
                            </a:xfrm>
                            <a:prstGeom prst="rect">
                              <a:avLst/>
                            </a:prstGeom>
                            <a:noFill/>
                            <a:ln>
                              <a:noFill/>
                            </a:ln>
                          </wps:spPr>
                          <wps:txbx>
                            <w:txbxContent>
                              <w:p w:rsidR="00761CE7" w:rsidRDefault="00761CE7">
                                <w:pPr>
                                  <w:textDirection w:val="btLr"/>
                                </w:pPr>
                              </w:p>
                            </w:txbxContent>
                          </wps:txbx>
                          <wps:bodyPr spcFirstLastPara="1" wrap="square" lIns="91425" tIns="91425" rIns="91425" bIns="91425" anchor="ctr" anchorCtr="0">
                            <a:noAutofit/>
                          </wps:bodyPr>
                        </wps:wsp>
                        <wps:wsp>
                          <wps:cNvPr id="12" name="Rectangle 12"/>
                          <wps:cNvSpPr/>
                          <wps:spPr>
                            <a:xfrm>
                              <a:off x="0" y="0"/>
                              <a:ext cx="5313045" cy="436245"/>
                            </a:xfrm>
                            <a:prstGeom prst="rect">
                              <a:avLst/>
                            </a:prstGeom>
                            <a:solidFill>
                              <a:srgbClr val="92D050"/>
                            </a:solidFill>
                            <a:ln>
                              <a:noFill/>
                            </a:ln>
                          </wps:spPr>
                          <wps:txbx>
                            <w:txbxContent>
                              <w:p w:rsidR="00761CE7" w:rsidRDefault="00761CE7">
                                <w:pPr>
                                  <w:textDirection w:val="btLr"/>
                                </w:pPr>
                                <w:r>
                                  <w:rPr>
                                    <w:color w:val="000000"/>
                                  </w:rPr>
                                  <w:t>Stage 1: The Principal - Informal</w:t>
                                </w:r>
                              </w:p>
                              <w:p w:rsidR="00761CE7" w:rsidRDefault="00761CE7">
                                <w:pPr>
                                  <w:textDirection w:val="btLr"/>
                                </w:pPr>
                                <w:r>
                                  <w:rPr>
                                    <w:color w:val="000000"/>
                                  </w:rPr>
                                  <w:t>Stage 2: The Chairperson - Informal</w:t>
                                </w:r>
                              </w:p>
                            </w:txbxContent>
                          </wps:txbx>
                          <wps:bodyPr spcFirstLastPara="1" wrap="square" lIns="91425" tIns="45700" rIns="91425" bIns="45700" anchor="t" anchorCtr="0">
                            <a:noAutofit/>
                          </wps:bodyPr>
                        </wps:wsp>
                        <wps:wsp>
                          <wps:cNvPr id="13" name="Rectangle 13"/>
                          <wps:cNvSpPr/>
                          <wps:spPr>
                            <a:xfrm>
                              <a:off x="6920" y="436251"/>
                              <a:ext cx="5313044" cy="493394"/>
                            </a:xfrm>
                            <a:prstGeom prst="rect">
                              <a:avLst/>
                            </a:prstGeom>
                            <a:solidFill>
                              <a:srgbClr val="FFC000"/>
                            </a:solidFill>
                            <a:ln>
                              <a:noFill/>
                            </a:ln>
                          </wps:spPr>
                          <wps:txbx>
                            <w:txbxContent>
                              <w:p w:rsidR="00761CE7" w:rsidRDefault="00761CE7">
                                <w:pPr>
                                  <w:textDirection w:val="btLr"/>
                                </w:pPr>
                                <w:r>
                                  <w:rPr>
                                    <w:color w:val="000000"/>
                                  </w:rPr>
                                  <w:t>Stage 3:  The BoM - formal</w:t>
                                </w:r>
                              </w:p>
                              <w:p w:rsidR="00761CE7" w:rsidRDefault="00761CE7">
                                <w:pPr>
                                  <w:ind w:left="850"/>
                                  <w:textDirection w:val="btLr"/>
                                </w:pPr>
                                <w:r>
                                  <w:rPr>
                                    <w:color w:val="000000"/>
                                  </w:rPr>
                                  <w:t>Stage 4: An Independent Tribunal, which can make a final, binding adjudication - Formal</w:t>
                                </w:r>
                              </w:p>
                            </w:txbxContent>
                          </wps:txbx>
                          <wps:bodyPr spcFirstLastPara="1" wrap="square" lIns="91425" tIns="45700" rIns="91425" bIns="45700" anchor="t" anchorCtr="0">
                            <a:noAutofit/>
                          </wps:bodyPr>
                        </wps:wsp>
                      </wpg:grpSp>
                    </wpg:wgp>
                  </a:graphicData>
                </a:graphic>
              </wp:anchor>
            </w:drawing>
          </mc:Choice>
          <mc:Fallback>
            <w:pict>
              <v:group id="Group 27" o:spid="_x0000_s1036" style="position:absolute;margin-left:1pt;margin-top:13pt;width:456.2pt;height:73.2pt;z-index:251659264;mso-position-horizontal-relative:text;mso-position-vertical-relative:text" coordorigin="24491,33151" coordsize="5793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">
                <v:group id="Group 10" o:spid="_x0000_s1037" style="position:absolute;left:24491;top:33151;width:57937;height:9297" coordsize="53199,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8" style="position:absolute;width:53199;height:9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rsidR="00761CE7" w:rsidRDefault="00761CE7">
                          <w:pPr>
                            <w:textDirection w:val="btLr"/>
                          </w:pPr>
                        </w:p>
                      </w:txbxContent>
                    </v:textbox>
                  </v:rect>
                  <v:rect id="Rectangle 12" o:spid="_x0000_s1039" style="position:absolute;width:53130;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" fillcolor="#92d050" stroked="f">
                    <v:textbox inset="2.53958mm,1.2694mm,2.53958mm,1.2694mm">
                      <w:txbxContent>
                        <w:p w:rsidR="00761CE7" w:rsidRDefault="00761CE7">
                          <w:pPr>
                            <w:textDirection w:val="btLr"/>
                          </w:pPr>
                          <w:r>
                            <w:rPr>
                              <w:color w:val="000000"/>
                            </w:rPr>
                            <w:t>Stage 1: The Principal - Informal</w:t>
                          </w:r>
                        </w:p>
                        <w:p w:rsidR="00761CE7" w:rsidRDefault="00761CE7">
                          <w:pPr>
                            <w:textDirection w:val="btLr"/>
                          </w:pPr>
                          <w:r>
                            <w:rPr>
                              <w:color w:val="000000"/>
                            </w:rPr>
                            <w:t>Stage 2: The Chairperson - Informal</w:t>
                          </w:r>
                        </w:p>
                      </w:txbxContent>
                    </v:textbox>
                  </v:rect>
                  <v:rect id="Rectangle 13" o:spid="_x0000_s1040" style="position:absolute;left:69;top:4362;width:53130;height:4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" fillcolor="#ffc000" stroked="f">
                    <v:textbox inset="2.53958mm,1.2694mm,2.53958mm,1.2694mm">
                      <w:txbxContent>
                        <w:p w:rsidR="00761CE7" w:rsidRDefault="00761CE7">
                          <w:pPr>
                            <w:textDirection w:val="btLr"/>
                          </w:pPr>
                          <w:r>
                            <w:rPr>
                              <w:color w:val="000000"/>
                            </w:rPr>
                            <w:t>Stage 3:  The BoM - formal</w:t>
                          </w:r>
                        </w:p>
                        <w:p w:rsidR="00761CE7" w:rsidRDefault="00761CE7">
                          <w:pPr>
                            <w:ind w:left="850"/>
                            <w:textDirection w:val="btLr"/>
                          </w:pPr>
                          <w:r>
                            <w:rPr>
                              <w:color w:val="000000"/>
                            </w:rPr>
                            <w:t>Stage 4: An Independent Tribunal, which can make a final, binding adjudication - Formal</w:t>
                          </w:r>
                        </w:p>
                      </w:txbxContent>
                    </v:textbox>
                  </v:rect>
                </v:group>
                <w10:wrap type="square"/>
              </v:group>
            </w:pict>
          </mc:Fallback>
        </mc:AlternateContent>
      </w:r>
    </w:p>
    <w:p w:rsidR="00F01CEF" w:rsidRDefault="00F01CEF">
      <w:pPr>
        <w:rPr>
          <w:sz w:val="24"/>
          <w:szCs w:val="24"/>
        </w:rPr>
      </w:pPr>
    </w:p>
    <w:p w:rsidR="00F01CEF" w:rsidRDefault="00F01CEF">
      <w:pPr>
        <w:jc w:val="right"/>
        <w:rPr>
          <w:sz w:val="24"/>
          <w:szCs w:val="24"/>
        </w:rPr>
      </w:pPr>
    </w:p>
    <w:p w:rsidR="00F01CEF" w:rsidRDefault="00F01CEF">
      <w:pPr>
        <w:jc w:val="right"/>
        <w:rPr>
          <w:sz w:val="24"/>
          <w:szCs w:val="24"/>
        </w:rPr>
      </w:pPr>
    </w:p>
    <w:p w:rsidR="00F01CEF" w:rsidRDefault="00F01CEF">
      <w:pPr>
        <w:jc w:val="right"/>
        <w:rPr>
          <w:sz w:val="24"/>
          <w:szCs w:val="24"/>
        </w:rPr>
      </w:pPr>
    </w:p>
    <w:p w:rsidR="00F01CEF" w:rsidRDefault="00F01CEF">
      <w:pPr>
        <w:jc w:val="right"/>
        <w:rPr>
          <w:sz w:val="24"/>
          <w:szCs w:val="24"/>
        </w:rPr>
      </w:pPr>
    </w:p>
    <w:p w:rsidR="00F01CEF" w:rsidRDefault="00F01CEF">
      <w:pPr>
        <w:jc w:val="right"/>
        <w:rPr>
          <w:sz w:val="24"/>
          <w:szCs w:val="24"/>
        </w:rPr>
      </w:pPr>
    </w:p>
    <w:p w:rsidR="00F01CEF" w:rsidRDefault="004F77BF">
      <w:pPr>
        <w:rPr>
          <w:sz w:val="24"/>
          <w:szCs w:val="24"/>
        </w:rPr>
      </w:pPr>
      <w:hyperlink r:id="rId17">
        <w:r w:rsidR="006472E6">
          <w:rPr>
            <w:color w:val="0563C1"/>
            <w:sz w:val="24"/>
            <w:szCs w:val="24"/>
            <w:u w:val="single"/>
          </w:rPr>
          <w:t>Click here to download the Grievance Procedure</w:t>
        </w:r>
      </w:hyperlink>
    </w:p>
    <w:p w:rsidR="00F01CEF" w:rsidRDefault="006472E6">
      <w:pPr>
        <w:rPr>
          <w:sz w:val="24"/>
          <w:szCs w:val="24"/>
        </w:rPr>
      </w:pPr>
      <w:r>
        <w:rPr>
          <w:sz w:val="24"/>
          <w:szCs w:val="24"/>
        </w:rPr>
        <w:t xml:space="preserve">At: </w:t>
      </w:r>
      <w:hyperlink r:id="rId18">
        <w:r>
          <w:rPr>
            <w:color w:val="0563C1"/>
            <w:sz w:val="24"/>
            <w:szCs w:val="24"/>
            <w:u w:val="single"/>
          </w:rPr>
          <w:t>https://www.into.ie/help-advice/staff-parent-relations/grievance-procedure/</w:t>
        </w:r>
      </w:hyperlink>
    </w:p>
    <w:p w:rsidR="00F01CEF" w:rsidRDefault="00F01CEF">
      <w:pPr>
        <w:pStyle w:val="Heading2"/>
        <w:ind w:left="576" w:hanging="576"/>
        <w:rPr>
          <w:i w:val="0"/>
        </w:rPr>
      </w:pPr>
      <w:bookmarkStart w:id="36" w:name="_heading=h.3as4poj" w:colFirst="0" w:colLast="0"/>
      <w:bookmarkEnd w:id="36"/>
    </w:p>
    <w:p w:rsidR="00F01CEF" w:rsidRDefault="006472E6">
      <w:pPr>
        <w:pStyle w:val="Heading2"/>
        <w:keepNext/>
        <w:keepLines/>
        <w:widowControl/>
        <w:spacing w:line="276" w:lineRule="auto"/>
        <w:ind w:left="576" w:hanging="576"/>
      </w:pPr>
      <w:bookmarkStart w:id="37" w:name="_heading=h.1pxezwc" w:colFirst="0" w:colLast="0"/>
      <w:bookmarkStart w:id="38" w:name="_Toc146713037"/>
      <w:bookmarkEnd w:id="37"/>
      <w:r>
        <w:t>Bullying / Harassment Procedure</w:t>
      </w:r>
      <w:bookmarkEnd w:id="38"/>
    </w:p>
    <w:p w:rsidR="00F01CEF" w:rsidRDefault="006472E6">
      <w:pPr>
        <w:rPr>
          <w:sz w:val="24"/>
          <w:szCs w:val="24"/>
        </w:rPr>
      </w:pPr>
      <w:r>
        <w:rPr>
          <w:sz w:val="24"/>
          <w:szCs w:val="24"/>
        </w:rPr>
        <w:t xml:space="preserve">This procedure is available in cases </w:t>
      </w:r>
    </w:p>
    <w:p w:rsidR="00F01CEF" w:rsidRDefault="006472E6">
      <w:pPr>
        <w:widowControl/>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adult bullying</w:t>
      </w:r>
    </w:p>
    <w:p w:rsidR="00F01CEF" w:rsidRDefault="006472E6">
      <w:pPr>
        <w:widowControl/>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sexual harassment</w:t>
      </w:r>
    </w:p>
    <w:p w:rsidR="00F01CEF" w:rsidRDefault="006472E6">
      <w:pPr>
        <w:widowControl/>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harassment on other specified discriminatory grounds which could, in the circumstances, be regarded as offensive, humiliating or intimidating</w:t>
      </w:r>
    </w:p>
    <w:p w:rsidR="00F01CEF" w:rsidRDefault="00F01CEF">
      <w:pPr>
        <w:pBdr>
          <w:top w:val="nil"/>
          <w:left w:val="nil"/>
          <w:bottom w:val="nil"/>
          <w:right w:val="nil"/>
          <w:between w:val="nil"/>
        </w:pBdr>
        <w:spacing w:line="305" w:lineRule="auto"/>
        <w:ind w:left="833" w:hanging="361"/>
        <w:rPr>
          <w:color w:val="000000"/>
          <w:sz w:val="24"/>
          <w:szCs w:val="24"/>
        </w:rPr>
      </w:pPr>
    </w:p>
    <w:p w:rsidR="00F01CEF" w:rsidRDefault="006472E6">
      <w:pPr>
        <w:jc w:val="right"/>
        <w:rPr>
          <w:sz w:val="24"/>
          <w:szCs w:val="24"/>
        </w:rPr>
      </w:pPr>
      <w:r>
        <w:rPr>
          <w:noProof/>
          <w:sz w:val="24"/>
          <w:szCs w:val="24"/>
        </w:rPr>
        <mc:AlternateContent>
          <mc:Choice Requires="wpg">
            <w:drawing>
              <wp:inline distT="0" distB="0" distL="0" distR="0">
                <wp:extent cx="5793740" cy="1247775"/>
                <wp:effectExtent l="0" t="0" r="0" b="0"/>
                <wp:docPr id="26" name="Group 26"/>
                <wp:cNvGraphicFramePr/>
                <a:graphic xmlns:a="http://schemas.openxmlformats.org/drawingml/2006/main">
                  <a:graphicData uri="http://schemas.microsoft.com/office/word/2010/wordprocessingGroup">
                    <wpg:wgp>
                      <wpg:cNvGrpSpPr/>
                      <wpg:grpSpPr>
                        <a:xfrm>
                          <a:off x="0" y="0"/>
                          <a:ext cx="5793740" cy="1247775"/>
                          <a:chOff x="2449125" y="3156100"/>
                          <a:chExt cx="5793750" cy="1247800"/>
                        </a:xfrm>
                      </wpg:grpSpPr>
                      <wpg:grpSp>
                        <wpg:cNvPr id="14" name="Group 14"/>
                        <wpg:cNvGrpSpPr/>
                        <wpg:grpSpPr>
                          <a:xfrm>
                            <a:off x="2449130" y="3156113"/>
                            <a:ext cx="5793740" cy="1247775"/>
                            <a:chOff x="0" y="1"/>
                            <a:chExt cx="5794360" cy="629927"/>
                          </a:xfrm>
                        </wpg:grpSpPr>
                        <wps:wsp>
                          <wps:cNvPr id="15" name="Rectangle 15"/>
                          <wps:cNvSpPr/>
                          <wps:spPr>
                            <a:xfrm>
                              <a:off x="0" y="1"/>
                              <a:ext cx="5794350" cy="629925"/>
                            </a:xfrm>
                            <a:prstGeom prst="rect">
                              <a:avLst/>
                            </a:prstGeom>
                            <a:noFill/>
                            <a:ln>
                              <a:noFill/>
                            </a:ln>
                          </wps:spPr>
                          <wps:txbx>
                            <w:txbxContent>
                              <w:p w:rsidR="00761CE7" w:rsidRDefault="00761CE7">
                                <w:pPr>
                                  <w:textDirection w:val="btLr"/>
                                </w:pPr>
                              </w:p>
                            </w:txbxContent>
                          </wps:txbx>
                          <wps:bodyPr spcFirstLastPara="1" wrap="square" lIns="91425" tIns="91425" rIns="91425" bIns="91425" anchor="ctr" anchorCtr="0">
                            <a:noAutofit/>
                          </wps:bodyPr>
                        </wps:wsp>
                        <wps:wsp>
                          <wps:cNvPr id="16" name="Rectangle 16"/>
                          <wps:cNvSpPr/>
                          <wps:spPr>
                            <a:xfrm>
                              <a:off x="0" y="1"/>
                              <a:ext cx="5794360" cy="327022"/>
                            </a:xfrm>
                            <a:prstGeom prst="rect">
                              <a:avLst/>
                            </a:prstGeom>
                            <a:solidFill>
                              <a:srgbClr val="92D050"/>
                            </a:solidFill>
                            <a:ln>
                              <a:noFill/>
                            </a:ln>
                          </wps:spPr>
                          <wps:txbx>
                            <w:txbxContent>
                              <w:p w:rsidR="00761CE7" w:rsidRDefault="00761CE7">
                                <w:pPr>
                                  <w:textDirection w:val="btLr"/>
                                </w:pPr>
                                <w:r>
                                  <w:rPr>
                                    <w:color w:val="000000"/>
                                  </w:rPr>
                                  <w:t>Stage 1: Decide to Address the Matter (with support from EAS or other source for victimised party)</w:t>
                                </w:r>
                              </w:p>
                              <w:p w:rsidR="00761CE7" w:rsidRDefault="00761CE7">
                                <w:pPr>
                                  <w:textDirection w:val="btLr"/>
                                </w:pPr>
                                <w:r>
                                  <w:rPr>
                                    <w:color w:val="000000"/>
                                  </w:rPr>
                                  <w:t>Stage 2: Informally address the issues with other party – Informal</w:t>
                                </w:r>
                              </w:p>
                              <w:p w:rsidR="00761CE7" w:rsidRDefault="00761CE7">
                                <w:pPr>
                                  <w:textDirection w:val="btLr"/>
                                </w:pPr>
                              </w:p>
                            </w:txbxContent>
                          </wps:txbx>
                          <wps:bodyPr spcFirstLastPara="1" wrap="square" lIns="91425" tIns="45700" rIns="91425" bIns="45700" anchor="t" anchorCtr="0">
                            <a:noAutofit/>
                          </wps:bodyPr>
                        </wps:wsp>
                        <wps:wsp>
                          <wps:cNvPr id="17" name="Rectangle 17"/>
                          <wps:cNvSpPr/>
                          <wps:spPr>
                            <a:xfrm>
                              <a:off x="1" y="350921"/>
                              <a:ext cx="5794359" cy="279007"/>
                            </a:xfrm>
                            <a:prstGeom prst="rect">
                              <a:avLst/>
                            </a:prstGeom>
                            <a:solidFill>
                              <a:srgbClr val="FFC000"/>
                            </a:solidFill>
                            <a:ln>
                              <a:noFill/>
                            </a:ln>
                          </wps:spPr>
                          <wps:txbx>
                            <w:txbxContent>
                              <w:p w:rsidR="00761CE7" w:rsidRDefault="00761CE7">
                                <w:pPr>
                                  <w:textDirection w:val="btLr"/>
                                </w:pPr>
                                <w:r>
                                  <w:rPr>
                                    <w:color w:val="000000"/>
                                  </w:rPr>
                                  <w:t>Stage 3:  Principal or Chairperson of BoM - Formal</w:t>
                                </w:r>
                              </w:p>
                              <w:p w:rsidR="00761CE7" w:rsidRDefault="00761CE7">
                                <w:pPr>
                                  <w:ind w:left="850"/>
                                  <w:textDirection w:val="btLr"/>
                                </w:pPr>
                                <w:r>
                                  <w:rPr>
                                    <w:color w:val="000000"/>
                                  </w:rPr>
                                  <w:t>Stage 4: BoM for investigation and binding adjudication - Formal</w:t>
                                </w:r>
                              </w:p>
                            </w:txbxContent>
                          </wps:txbx>
                          <wps:bodyPr spcFirstLastPara="1" wrap="square" lIns="91425" tIns="45700" rIns="91425" bIns="45700" anchor="t" anchorCtr="0">
                            <a:noAutofit/>
                          </wps:bodyPr>
                        </wps:wsp>
                      </wpg:grpSp>
                    </wpg:wgp>
                  </a:graphicData>
                </a:graphic>
              </wp:inline>
            </w:drawing>
          </mc:Choice>
          <mc:Fallback>
            <w:pict>
              <v:group id="Group 26" o:spid="_x0000_s1041" style="width:456.2pt;height:98.25pt;mso-position-horizontal-relative:char;mso-position-vertical-relative:line" coordorigin="24491,31561" coordsize="57937,1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">
                <v:group id="Group 14" o:spid="_x0000_s1042" style="position:absolute;left:24491;top:31561;width:57937;height:12477" coordorigin="" coordsize="57943,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43" style="position:absolute;width:57943;height:6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rsidR="00761CE7" w:rsidRDefault="00761CE7">
                          <w:pPr>
                            <w:textDirection w:val="btLr"/>
                          </w:pPr>
                        </w:p>
                      </w:txbxContent>
                    </v:textbox>
                  </v:rect>
                  <v:rect id="Rectangle 16" o:spid="_x0000_s1044" style="position:absolute;width:57943;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" fillcolor="#92d050" stroked="f">
                    <v:textbox inset="2.53958mm,1.2694mm,2.53958mm,1.2694mm">
                      <w:txbxContent>
                        <w:p w:rsidR="00761CE7" w:rsidRDefault="00761CE7">
                          <w:pPr>
                            <w:textDirection w:val="btLr"/>
                          </w:pPr>
                          <w:r>
                            <w:rPr>
                              <w:color w:val="000000"/>
                            </w:rPr>
                            <w:t xml:space="preserve">Stage 1: Decide to Address the Matter (with support from EAS or other source for </w:t>
                          </w:r>
                          <w:proofErr w:type="spellStart"/>
                          <w:r>
                            <w:rPr>
                              <w:color w:val="000000"/>
                            </w:rPr>
                            <w:t>victimised</w:t>
                          </w:r>
                          <w:proofErr w:type="spellEnd"/>
                          <w:r>
                            <w:rPr>
                              <w:color w:val="000000"/>
                            </w:rPr>
                            <w:t xml:space="preserve"> party)</w:t>
                          </w:r>
                        </w:p>
                        <w:p w:rsidR="00761CE7" w:rsidRDefault="00761CE7">
                          <w:pPr>
                            <w:textDirection w:val="btLr"/>
                          </w:pPr>
                          <w:r>
                            <w:rPr>
                              <w:color w:val="000000"/>
                            </w:rPr>
                            <w:t>Stage 2: Informally address the issues with other party – Informal</w:t>
                          </w:r>
                        </w:p>
                        <w:p w:rsidR="00761CE7" w:rsidRDefault="00761CE7">
                          <w:pPr>
                            <w:textDirection w:val="btLr"/>
                          </w:pPr>
                        </w:p>
                      </w:txbxContent>
                    </v:textbox>
                  </v:rect>
                  <v:rect id="Rectangle 17" o:spid="_x0000_s1045" style="position:absolute;top:3509;width:57943;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" fillcolor="#ffc000" stroked="f">
                    <v:textbox inset="2.53958mm,1.2694mm,2.53958mm,1.2694mm">
                      <w:txbxContent>
                        <w:p w:rsidR="00761CE7" w:rsidRDefault="00761CE7">
                          <w:pPr>
                            <w:textDirection w:val="btLr"/>
                          </w:pPr>
                          <w:r>
                            <w:rPr>
                              <w:color w:val="000000"/>
                            </w:rPr>
                            <w:t>Stage 3:  Principal or Chairperson of BoM - Formal</w:t>
                          </w:r>
                        </w:p>
                        <w:p w:rsidR="00761CE7" w:rsidRDefault="00761CE7">
                          <w:pPr>
                            <w:ind w:left="850"/>
                            <w:textDirection w:val="btLr"/>
                          </w:pPr>
                          <w:r>
                            <w:rPr>
                              <w:color w:val="000000"/>
                            </w:rPr>
                            <w:t>Stage 4: BoM for investigation and binding adjudication - Formal</w:t>
                          </w:r>
                        </w:p>
                      </w:txbxContent>
                    </v:textbox>
                  </v:rect>
                </v:group>
                <w10:anchorlock/>
              </v:group>
            </w:pict>
          </mc:Fallback>
        </mc:AlternateContent>
      </w:r>
      <w:r>
        <w:rPr>
          <w:sz w:val="24"/>
          <w:szCs w:val="24"/>
        </w:rPr>
        <w:t xml:space="preserve"> </w:t>
      </w:r>
    </w:p>
    <w:p w:rsidR="00F01CEF" w:rsidRDefault="006472E6">
      <w:pPr>
        <w:jc w:val="right"/>
        <w:rPr>
          <w:color w:val="0563C1"/>
          <w:sz w:val="24"/>
          <w:szCs w:val="24"/>
          <w:u w:val="single"/>
        </w:rPr>
      </w:pPr>
      <w:r>
        <w:lastRenderedPageBreak/>
        <w:fldChar w:fldCharType="begin"/>
      </w:r>
      <w:r>
        <w:instrText xml:space="preserve"> HYPERLINK "https://www.into.ie/help-advice/staff-parent-relations/grievance-procedure/" </w:instrText>
      </w:r>
      <w:r>
        <w:fldChar w:fldCharType="separate"/>
      </w:r>
    </w:p>
    <w:p w:rsidR="00F01CEF" w:rsidRDefault="006472E6">
      <w:pPr>
        <w:rPr>
          <w:sz w:val="24"/>
          <w:szCs w:val="24"/>
        </w:rPr>
      </w:pPr>
      <w:r>
        <w:rPr>
          <w:color w:val="0563C1"/>
          <w:sz w:val="24"/>
          <w:szCs w:val="24"/>
          <w:u w:val="single"/>
        </w:rPr>
        <w:t>Click here to download the Bullying / Harassment Procedure</w:t>
      </w:r>
      <w:r>
        <w:fldChar w:fldCharType="end"/>
      </w:r>
      <w:r>
        <w:fldChar w:fldCharType="begin"/>
      </w:r>
      <w:r>
        <w:instrText xml:space="preserve"> HYPERLINK "https://www.into.ie/help-advice/staff-parent-relations/grievance-procedure/" </w:instrText>
      </w:r>
      <w:r>
        <w:fldChar w:fldCharType="separate"/>
      </w:r>
    </w:p>
    <w:p w:rsidR="00F01CEF" w:rsidRDefault="006472E6">
      <w:pPr>
        <w:rPr>
          <w:sz w:val="24"/>
          <w:szCs w:val="24"/>
        </w:rPr>
      </w:pPr>
      <w:r>
        <w:fldChar w:fldCharType="end"/>
      </w:r>
      <w:r>
        <w:rPr>
          <w:sz w:val="24"/>
          <w:szCs w:val="24"/>
        </w:rPr>
        <w:t xml:space="preserve">At: </w:t>
      </w:r>
      <w:hyperlink r:id="rId19">
        <w:r>
          <w:rPr>
            <w:color w:val="0563C1"/>
            <w:sz w:val="24"/>
            <w:szCs w:val="24"/>
            <w:u w:val="single"/>
          </w:rPr>
          <w:t>https://www.into.ie/help-advice/staff-parent-relations/grievance-procedure/</w:t>
        </w:r>
      </w:hyperlink>
    </w:p>
    <w:p w:rsidR="00F01CEF" w:rsidRDefault="00F01CEF">
      <w:pPr>
        <w:rPr>
          <w:sz w:val="24"/>
          <w:szCs w:val="24"/>
        </w:rPr>
      </w:pPr>
    </w:p>
    <w:p w:rsidR="00F01CEF" w:rsidRDefault="00F01CEF">
      <w:pPr>
        <w:pStyle w:val="Heading1"/>
        <w:keepNext/>
        <w:keepLines/>
        <w:widowControl/>
        <w:pBdr>
          <w:bottom w:val="single" w:sz="12" w:space="8" w:color="BF8F00"/>
        </w:pBdr>
        <w:spacing w:line="240" w:lineRule="auto"/>
        <w:ind w:left="431" w:hanging="431"/>
        <w:rPr>
          <w:sz w:val="24"/>
          <w:szCs w:val="24"/>
        </w:rPr>
      </w:pPr>
      <w:bookmarkStart w:id="39" w:name="_heading=h.49x2ik5" w:colFirst="0" w:colLast="0"/>
      <w:bookmarkEnd w:id="39"/>
    </w:p>
    <w:p w:rsidR="00F01CEF" w:rsidRDefault="00F01CEF">
      <w:pPr>
        <w:pStyle w:val="Heading1"/>
        <w:keepNext/>
        <w:keepLines/>
        <w:widowControl/>
        <w:pBdr>
          <w:bottom w:val="single" w:sz="12" w:space="8" w:color="BF8F00"/>
        </w:pBdr>
        <w:spacing w:line="240" w:lineRule="auto"/>
        <w:ind w:left="431" w:hanging="431"/>
        <w:rPr>
          <w:sz w:val="24"/>
          <w:szCs w:val="24"/>
        </w:rPr>
      </w:pPr>
    </w:p>
    <w:p w:rsidR="00F01CEF" w:rsidRDefault="006472E6">
      <w:pPr>
        <w:pStyle w:val="Heading1"/>
        <w:keepNext/>
        <w:keepLines/>
        <w:widowControl/>
        <w:pBdr>
          <w:bottom w:val="single" w:sz="12" w:space="8" w:color="BF8F00"/>
        </w:pBdr>
        <w:spacing w:line="240" w:lineRule="auto"/>
        <w:ind w:left="431" w:hanging="431"/>
        <w:rPr>
          <w:sz w:val="24"/>
          <w:szCs w:val="24"/>
        </w:rPr>
      </w:pPr>
      <w:bookmarkStart w:id="40" w:name="_Toc146713038"/>
      <w:r>
        <w:rPr>
          <w:sz w:val="24"/>
          <w:szCs w:val="24"/>
        </w:rPr>
        <w:t>INTO / Management Mediation Procedure</w:t>
      </w:r>
      <w:bookmarkEnd w:id="40"/>
    </w:p>
    <w:p w:rsidR="00F01CEF" w:rsidRDefault="00F01CEF">
      <w:pPr>
        <w:rPr>
          <w:sz w:val="24"/>
          <w:szCs w:val="24"/>
        </w:rPr>
      </w:pPr>
    </w:p>
    <w:p w:rsidR="00F01CEF" w:rsidRDefault="00F01CEF">
      <w:pPr>
        <w:rPr>
          <w:sz w:val="24"/>
          <w:szCs w:val="24"/>
        </w:rPr>
      </w:pPr>
    </w:p>
    <w:p w:rsidR="00F01CEF" w:rsidRDefault="006472E6">
      <w:pPr>
        <w:pStyle w:val="Heading2"/>
        <w:keepNext/>
        <w:keepLines/>
        <w:widowControl/>
        <w:spacing w:line="276" w:lineRule="auto"/>
        <w:ind w:left="576" w:hanging="576"/>
      </w:pPr>
      <w:bookmarkStart w:id="41" w:name="_heading=h.2p2csry" w:colFirst="0" w:colLast="0"/>
      <w:bookmarkStart w:id="42" w:name="_Toc146713039"/>
      <w:bookmarkEnd w:id="41"/>
      <w:r>
        <w:t>Introduction</w:t>
      </w:r>
      <w:bookmarkEnd w:id="42"/>
    </w:p>
    <w:p w:rsidR="00F01CEF" w:rsidRDefault="006472E6">
      <w:pPr>
        <w:rPr>
          <w:sz w:val="24"/>
          <w:szCs w:val="24"/>
        </w:rPr>
      </w:pPr>
      <w:r>
        <w:rPr>
          <w:sz w:val="24"/>
          <w:szCs w:val="24"/>
        </w:rPr>
        <w:t>Positive staff relations are the key to a productive and satisfying working environment. In this regard, both management and INTO emphasise the importance of a work culture which promotes open and constructive dialogue, which facilitates issues being aired in a transparent and fair manner and allows for difficulties to be addressed. Examples of the difficulties arising from time to time in school staffs, include perceived lack of consultation in decision making, DES circulars not being distributed, alleged bullying, inability of staff to collaborate.</w:t>
      </w:r>
    </w:p>
    <w:p w:rsidR="00F01CEF" w:rsidRDefault="00F01CEF">
      <w:pPr>
        <w:rPr>
          <w:sz w:val="24"/>
          <w:szCs w:val="24"/>
        </w:rPr>
      </w:pPr>
    </w:p>
    <w:p w:rsidR="00F01CEF" w:rsidRDefault="006472E6">
      <w:pPr>
        <w:rPr>
          <w:sz w:val="24"/>
          <w:szCs w:val="24"/>
        </w:rPr>
      </w:pPr>
      <w:r>
        <w:rPr>
          <w:sz w:val="24"/>
          <w:szCs w:val="24"/>
        </w:rPr>
        <w:t>Management and the INTO have developed a specific procedure to address staff relations difficulties/conflicts which is contained in the booklet </w:t>
      </w:r>
      <w:hyperlink r:id="rId20">
        <w:r>
          <w:rPr>
            <w:sz w:val="24"/>
            <w:szCs w:val="24"/>
            <w:u w:val="single"/>
          </w:rPr>
          <w:t>Working Together</w:t>
        </w:r>
      </w:hyperlink>
      <w:r>
        <w:rPr>
          <w:sz w:val="24"/>
          <w:szCs w:val="24"/>
        </w:rPr>
        <w:t>*. This procedure includes a mediation facility whereby a trained mediator from the INTO/management panel may work with a staff in order to achieve a framework to address/resolve the issues of difficulty or controversy.</w:t>
      </w:r>
    </w:p>
    <w:p w:rsidR="00F01CEF" w:rsidRDefault="00F01CEF">
      <w:pPr>
        <w:rPr>
          <w:sz w:val="24"/>
          <w:szCs w:val="24"/>
        </w:rPr>
      </w:pPr>
    </w:p>
    <w:p w:rsidR="00F01CEF" w:rsidRDefault="00F01CEF">
      <w:pPr>
        <w:rPr>
          <w:sz w:val="24"/>
          <w:szCs w:val="24"/>
        </w:rPr>
      </w:pPr>
    </w:p>
    <w:p w:rsidR="00F01CEF" w:rsidRDefault="006472E6">
      <w:pPr>
        <w:pStyle w:val="Heading2"/>
        <w:keepNext/>
        <w:keepLines/>
        <w:widowControl/>
        <w:spacing w:line="276" w:lineRule="auto"/>
        <w:ind w:left="576" w:hanging="576"/>
      </w:pPr>
      <w:bookmarkStart w:id="43" w:name="_heading=h.147n2zr" w:colFirst="0" w:colLast="0"/>
      <w:bookmarkStart w:id="44" w:name="_Toc146713040"/>
      <w:bookmarkEnd w:id="43"/>
      <w:r>
        <w:t>Obtaining Prior Approval</w:t>
      </w:r>
      <w:bookmarkEnd w:id="44"/>
    </w:p>
    <w:p w:rsidR="00F01CEF" w:rsidRDefault="006472E6">
      <w:pPr>
        <w:rPr>
          <w:sz w:val="24"/>
          <w:szCs w:val="24"/>
        </w:rPr>
      </w:pPr>
      <w:r>
        <w:rPr>
          <w:sz w:val="24"/>
          <w:szCs w:val="24"/>
        </w:rPr>
        <w:t>As the mediation facility is paid for by INTO and management jointly, it should be clearly understood that prior written approval for same must be obtained from INTO Head Office and from the office of the school’s patron. It is the responsibility of the INTO District Representative to obtain the approval of INTO Head Office and similarly it is a matter for the BoM, to obtain the approval of the office of the patron. In addition, and as appropriate, the INTO district representative should liaise directly with the local CPSMA Representative/Diocesan Secretary.</w:t>
      </w:r>
    </w:p>
    <w:p w:rsidR="00F01CEF" w:rsidRDefault="00F01CEF">
      <w:pPr>
        <w:rPr>
          <w:sz w:val="24"/>
          <w:szCs w:val="24"/>
        </w:rPr>
      </w:pPr>
    </w:p>
    <w:p w:rsidR="00F01CEF" w:rsidRDefault="00F01CEF">
      <w:pPr>
        <w:rPr>
          <w:sz w:val="24"/>
          <w:szCs w:val="24"/>
        </w:rPr>
      </w:pPr>
    </w:p>
    <w:p w:rsidR="00F01CEF" w:rsidRDefault="006472E6">
      <w:pPr>
        <w:pStyle w:val="Heading2"/>
        <w:keepNext/>
        <w:keepLines/>
        <w:widowControl/>
        <w:spacing w:line="276" w:lineRule="auto"/>
        <w:ind w:left="576" w:hanging="576"/>
      </w:pPr>
      <w:bookmarkStart w:id="45" w:name="_heading=h.3o7alnk" w:colFirst="0" w:colLast="0"/>
      <w:bookmarkStart w:id="46" w:name="_Toc146713041"/>
      <w:bookmarkEnd w:id="45"/>
      <w:r>
        <w:t>Accessing the Service</w:t>
      </w:r>
      <w:bookmarkEnd w:id="46"/>
    </w:p>
    <w:p w:rsidR="00F01CEF" w:rsidRDefault="006472E6">
      <w:pPr>
        <w:rPr>
          <w:sz w:val="24"/>
          <w:szCs w:val="24"/>
        </w:rPr>
      </w:pPr>
      <w:r>
        <w:rPr>
          <w:sz w:val="24"/>
          <w:szCs w:val="24"/>
        </w:rPr>
        <w:t>The following guidelines apply to accessing the service:</w:t>
      </w:r>
    </w:p>
    <w:p w:rsidR="00F01CEF" w:rsidRDefault="006472E6">
      <w:pPr>
        <w:widowControl/>
        <w:numPr>
          <w:ilvl w:val="0"/>
          <w:numId w:val="15"/>
        </w:numPr>
        <w:pBdr>
          <w:top w:val="nil"/>
          <w:left w:val="nil"/>
          <w:bottom w:val="nil"/>
          <w:right w:val="nil"/>
          <w:between w:val="nil"/>
        </w:pBdr>
        <w:spacing w:line="276" w:lineRule="auto"/>
        <w:jc w:val="both"/>
        <w:rPr>
          <w:color w:val="000000"/>
          <w:sz w:val="24"/>
          <w:szCs w:val="24"/>
        </w:rPr>
      </w:pPr>
      <w:r>
        <w:rPr>
          <w:color w:val="000000"/>
          <w:sz w:val="24"/>
          <w:szCs w:val="24"/>
        </w:rPr>
        <w:t>Where members of staff wish to address staff relations difficulties which they should, in the first instance, consider the scope of the Working Together booklet and assess if matters can be resolved at school level through the utilisation of any of the recommended good practices/procedures set out therein. This should include consideration of internal staff communication and decision-making systems and opportunities for conflict resolution</w:t>
      </w:r>
    </w:p>
    <w:p w:rsidR="00F01CEF" w:rsidRDefault="00F01CEF">
      <w:pPr>
        <w:pBdr>
          <w:top w:val="nil"/>
          <w:left w:val="nil"/>
          <w:bottom w:val="nil"/>
          <w:right w:val="nil"/>
          <w:between w:val="nil"/>
        </w:pBdr>
        <w:spacing w:line="305" w:lineRule="auto"/>
        <w:ind w:left="426" w:hanging="361"/>
        <w:rPr>
          <w:color w:val="000000"/>
          <w:sz w:val="24"/>
          <w:szCs w:val="24"/>
        </w:rPr>
      </w:pPr>
    </w:p>
    <w:p w:rsidR="00F01CEF" w:rsidRDefault="006472E6">
      <w:pPr>
        <w:widowControl/>
        <w:numPr>
          <w:ilvl w:val="0"/>
          <w:numId w:val="15"/>
        </w:numPr>
        <w:pBdr>
          <w:top w:val="nil"/>
          <w:left w:val="nil"/>
          <w:bottom w:val="nil"/>
          <w:right w:val="nil"/>
          <w:between w:val="nil"/>
        </w:pBdr>
        <w:spacing w:line="276" w:lineRule="auto"/>
        <w:jc w:val="both"/>
        <w:rPr>
          <w:color w:val="000000"/>
          <w:sz w:val="24"/>
          <w:szCs w:val="24"/>
        </w:rPr>
      </w:pPr>
      <w:r>
        <w:rPr>
          <w:color w:val="000000"/>
          <w:sz w:val="24"/>
          <w:szCs w:val="24"/>
        </w:rPr>
        <w:t>Staffs should consult their INTO district representative in order to obtain advice and assistance regarding the issues of difficulty and the possibility of resolution of matters at school level</w:t>
      </w:r>
    </w:p>
    <w:p w:rsidR="00F01CEF" w:rsidRDefault="00F01CEF">
      <w:pPr>
        <w:pBdr>
          <w:top w:val="nil"/>
          <w:left w:val="nil"/>
          <w:bottom w:val="nil"/>
          <w:right w:val="nil"/>
          <w:between w:val="nil"/>
        </w:pBdr>
        <w:spacing w:line="305" w:lineRule="auto"/>
        <w:ind w:left="833" w:hanging="361"/>
        <w:rPr>
          <w:color w:val="000000"/>
          <w:sz w:val="24"/>
          <w:szCs w:val="24"/>
        </w:rPr>
      </w:pPr>
    </w:p>
    <w:p w:rsidR="00F01CEF" w:rsidRDefault="006472E6">
      <w:pPr>
        <w:widowControl/>
        <w:numPr>
          <w:ilvl w:val="0"/>
          <w:numId w:val="15"/>
        </w:numPr>
        <w:pBdr>
          <w:top w:val="nil"/>
          <w:left w:val="nil"/>
          <w:bottom w:val="nil"/>
          <w:right w:val="nil"/>
          <w:between w:val="nil"/>
        </w:pBdr>
        <w:spacing w:line="276" w:lineRule="auto"/>
        <w:jc w:val="both"/>
        <w:rPr>
          <w:color w:val="000000"/>
          <w:sz w:val="24"/>
          <w:szCs w:val="24"/>
        </w:rPr>
      </w:pPr>
      <w:r>
        <w:rPr>
          <w:color w:val="000000"/>
          <w:sz w:val="24"/>
          <w:szCs w:val="24"/>
        </w:rPr>
        <w:lastRenderedPageBreak/>
        <w:t>Where, notwithstanding the efforts made pursuant to nos. 1 and 2 above, members of staff wish to access the mediation facility, they should appraise their INTO staff representative who should in turn</w:t>
      </w:r>
    </w:p>
    <w:p w:rsidR="00F01CEF" w:rsidRDefault="00F01CEF">
      <w:pPr>
        <w:pBdr>
          <w:top w:val="nil"/>
          <w:left w:val="nil"/>
          <w:bottom w:val="nil"/>
          <w:right w:val="nil"/>
          <w:between w:val="nil"/>
        </w:pBdr>
        <w:spacing w:line="305" w:lineRule="auto"/>
        <w:ind w:left="833" w:hanging="361"/>
        <w:rPr>
          <w:color w:val="000000"/>
          <w:sz w:val="24"/>
          <w:szCs w:val="24"/>
        </w:rPr>
      </w:pPr>
    </w:p>
    <w:p w:rsidR="00F01CEF" w:rsidRDefault="006472E6">
      <w:pPr>
        <w:widowControl/>
        <w:numPr>
          <w:ilvl w:val="0"/>
          <w:numId w:val="15"/>
        </w:numPr>
        <w:pBdr>
          <w:top w:val="nil"/>
          <w:left w:val="nil"/>
          <w:bottom w:val="nil"/>
          <w:right w:val="nil"/>
          <w:between w:val="nil"/>
        </w:pBdr>
        <w:spacing w:line="276" w:lineRule="auto"/>
        <w:jc w:val="both"/>
        <w:rPr>
          <w:color w:val="000000"/>
          <w:sz w:val="24"/>
          <w:szCs w:val="24"/>
        </w:rPr>
      </w:pPr>
      <w:r>
        <w:rPr>
          <w:color w:val="000000"/>
          <w:sz w:val="24"/>
          <w:szCs w:val="24"/>
        </w:rPr>
        <w:t>Clarify how many members of staff wish to participate in mediation bearing in mind that the process is voluntary</w:t>
      </w:r>
    </w:p>
    <w:p w:rsidR="00F01CEF" w:rsidRDefault="00F01CEF">
      <w:pPr>
        <w:pBdr>
          <w:top w:val="nil"/>
          <w:left w:val="nil"/>
          <w:bottom w:val="nil"/>
          <w:right w:val="nil"/>
          <w:between w:val="nil"/>
        </w:pBdr>
        <w:spacing w:line="305" w:lineRule="auto"/>
        <w:ind w:left="1080" w:hanging="360"/>
        <w:rPr>
          <w:color w:val="000000"/>
          <w:sz w:val="24"/>
          <w:szCs w:val="24"/>
        </w:rPr>
      </w:pPr>
    </w:p>
    <w:p w:rsidR="00F01CEF" w:rsidRDefault="006472E6">
      <w:pPr>
        <w:widowControl/>
        <w:numPr>
          <w:ilvl w:val="0"/>
          <w:numId w:val="15"/>
        </w:numPr>
        <w:pBdr>
          <w:top w:val="nil"/>
          <w:left w:val="nil"/>
          <w:bottom w:val="nil"/>
          <w:right w:val="nil"/>
          <w:between w:val="nil"/>
        </w:pBdr>
        <w:spacing w:line="276" w:lineRule="auto"/>
        <w:jc w:val="both"/>
        <w:rPr>
          <w:color w:val="000000"/>
          <w:sz w:val="24"/>
          <w:szCs w:val="24"/>
        </w:rPr>
      </w:pPr>
      <w:r>
        <w:rPr>
          <w:color w:val="000000"/>
          <w:sz w:val="24"/>
          <w:szCs w:val="24"/>
        </w:rPr>
        <w:t>Consult further with the INTO district representative</w:t>
      </w:r>
    </w:p>
    <w:p w:rsidR="00F01CEF" w:rsidRDefault="00F01CEF">
      <w:pPr>
        <w:pBdr>
          <w:top w:val="nil"/>
          <w:left w:val="nil"/>
          <w:bottom w:val="nil"/>
          <w:right w:val="nil"/>
          <w:between w:val="nil"/>
        </w:pBdr>
        <w:spacing w:line="305" w:lineRule="auto"/>
        <w:ind w:left="833" w:hanging="361"/>
        <w:rPr>
          <w:color w:val="000000"/>
          <w:sz w:val="24"/>
          <w:szCs w:val="24"/>
        </w:rPr>
      </w:pPr>
    </w:p>
    <w:p w:rsidR="00F01CEF" w:rsidRDefault="006472E6">
      <w:pPr>
        <w:widowControl/>
        <w:numPr>
          <w:ilvl w:val="0"/>
          <w:numId w:val="15"/>
        </w:numPr>
        <w:pBdr>
          <w:top w:val="nil"/>
          <w:left w:val="nil"/>
          <w:bottom w:val="nil"/>
          <w:right w:val="nil"/>
          <w:between w:val="nil"/>
        </w:pBdr>
        <w:spacing w:line="276" w:lineRule="auto"/>
        <w:jc w:val="both"/>
        <w:rPr>
          <w:color w:val="000000"/>
          <w:sz w:val="24"/>
          <w:szCs w:val="24"/>
        </w:rPr>
      </w:pPr>
      <w:r>
        <w:rPr>
          <w:color w:val="000000"/>
          <w:sz w:val="24"/>
          <w:szCs w:val="24"/>
        </w:rPr>
        <w:t>At the appropriate time, advise the chairperson of the board of management and</w:t>
      </w:r>
      <w:r>
        <w:rPr>
          <w:color w:val="000000"/>
          <w:sz w:val="24"/>
          <w:szCs w:val="24"/>
        </w:rPr>
        <w:br/>
        <w:t>seek the approval of the chair/board for proceeding with mediation</w:t>
      </w:r>
    </w:p>
    <w:p w:rsidR="00F01CEF" w:rsidRDefault="00F01CEF">
      <w:pPr>
        <w:pBdr>
          <w:top w:val="nil"/>
          <w:left w:val="nil"/>
          <w:bottom w:val="nil"/>
          <w:right w:val="nil"/>
          <w:between w:val="nil"/>
        </w:pBdr>
        <w:spacing w:line="305" w:lineRule="auto"/>
        <w:ind w:left="833" w:hanging="361"/>
        <w:rPr>
          <w:color w:val="000000"/>
          <w:sz w:val="24"/>
          <w:szCs w:val="24"/>
        </w:rPr>
      </w:pPr>
    </w:p>
    <w:p w:rsidR="00F01CEF" w:rsidRDefault="006472E6">
      <w:pPr>
        <w:widowControl/>
        <w:numPr>
          <w:ilvl w:val="0"/>
          <w:numId w:val="15"/>
        </w:numPr>
        <w:pBdr>
          <w:top w:val="nil"/>
          <w:left w:val="nil"/>
          <w:bottom w:val="nil"/>
          <w:right w:val="nil"/>
          <w:between w:val="nil"/>
        </w:pBdr>
        <w:spacing w:line="276" w:lineRule="auto"/>
        <w:jc w:val="both"/>
        <w:rPr>
          <w:color w:val="000000"/>
          <w:sz w:val="24"/>
          <w:szCs w:val="24"/>
        </w:rPr>
      </w:pPr>
      <w:r>
        <w:rPr>
          <w:color w:val="000000"/>
          <w:sz w:val="24"/>
          <w:szCs w:val="24"/>
        </w:rPr>
        <w:t>The INTO district representative will liaise directly with the chairperson of the board of management and with INTO Head Office. The chairperson of the board of management will in turn liaise with his/her respective Diocesan office in order to seek the approval of the patron for the mediation</w:t>
      </w:r>
    </w:p>
    <w:p w:rsidR="00F01CEF" w:rsidRDefault="00F01CEF">
      <w:pPr>
        <w:pBdr>
          <w:top w:val="nil"/>
          <w:left w:val="nil"/>
          <w:bottom w:val="nil"/>
          <w:right w:val="nil"/>
          <w:between w:val="nil"/>
        </w:pBdr>
        <w:spacing w:line="305" w:lineRule="auto"/>
        <w:ind w:left="833" w:hanging="361"/>
        <w:rPr>
          <w:color w:val="000000"/>
          <w:sz w:val="24"/>
          <w:szCs w:val="24"/>
        </w:rPr>
      </w:pPr>
    </w:p>
    <w:p w:rsidR="00F01CEF" w:rsidRDefault="006472E6">
      <w:pPr>
        <w:widowControl/>
        <w:numPr>
          <w:ilvl w:val="0"/>
          <w:numId w:val="15"/>
        </w:numPr>
        <w:pBdr>
          <w:top w:val="nil"/>
          <w:left w:val="nil"/>
          <w:bottom w:val="nil"/>
          <w:right w:val="nil"/>
          <w:between w:val="nil"/>
        </w:pBdr>
        <w:spacing w:line="276" w:lineRule="auto"/>
        <w:jc w:val="both"/>
        <w:rPr>
          <w:color w:val="000000"/>
          <w:sz w:val="24"/>
          <w:szCs w:val="24"/>
        </w:rPr>
      </w:pPr>
      <w:r>
        <w:rPr>
          <w:color w:val="000000"/>
          <w:sz w:val="24"/>
          <w:szCs w:val="24"/>
        </w:rPr>
        <w:t>The INTO officials / management representatives involved will assess the situation and if mediation is approved, the INTO district representative will liaise directly with the staff/staff representative and the chairperson of the board of management in order to agree the name of a suitable mediator</w:t>
      </w:r>
    </w:p>
    <w:p w:rsidR="00F01CEF" w:rsidRDefault="00F01CEF">
      <w:pPr>
        <w:pBdr>
          <w:top w:val="nil"/>
          <w:left w:val="nil"/>
          <w:bottom w:val="nil"/>
          <w:right w:val="nil"/>
          <w:between w:val="nil"/>
        </w:pBdr>
        <w:spacing w:line="305" w:lineRule="auto"/>
        <w:ind w:left="833" w:hanging="361"/>
        <w:rPr>
          <w:color w:val="000000"/>
          <w:sz w:val="24"/>
          <w:szCs w:val="24"/>
        </w:rPr>
      </w:pPr>
    </w:p>
    <w:p w:rsidR="00F01CEF" w:rsidRDefault="006472E6">
      <w:pPr>
        <w:pStyle w:val="Heading2"/>
        <w:keepNext/>
        <w:keepLines/>
        <w:widowControl/>
        <w:spacing w:line="276" w:lineRule="auto"/>
        <w:ind w:left="576" w:hanging="576"/>
      </w:pPr>
      <w:bookmarkStart w:id="47" w:name="_heading=h.23ckvvd" w:colFirst="0" w:colLast="0"/>
      <w:bookmarkStart w:id="48" w:name="_Toc146713042"/>
      <w:bookmarkEnd w:id="47"/>
      <w:r>
        <w:t>Preparation for Mediation</w:t>
      </w:r>
      <w:bookmarkEnd w:id="48"/>
    </w:p>
    <w:p w:rsidR="00F01CEF" w:rsidRDefault="006472E6">
      <w:pPr>
        <w:rPr>
          <w:sz w:val="24"/>
          <w:szCs w:val="24"/>
        </w:rPr>
      </w:pPr>
      <w:r>
        <w:rPr>
          <w:sz w:val="24"/>
          <w:szCs w:val="24"/>
        </w:rPr>
        <w:t>The staff representative may arrange for the mediator to be informally appraised of:</w:t>
      </w:r>
    </w:p>
    <w:p w:rsidR="00F01CEF" w:rsidRDefault="006472E6">
      <w:pPr>
        <w:widowControl/>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the key issues of difficulty</w:t>
      </w:r>
    </w:p>
    <w:p w:rsidR="00F01CEF" w:rsidRDefault="006472E6">
      <w:pPr>
        <w:widowControl/>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the parties involved</w:t>
      </w:r>
    </w:p>
    <w:p w:rsidR="00F01CEF" w:rsidRDefault="006472E6">
      <w:pPr>
        <w:widowControl/>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the initiatives taken at school level to address matters</w:t>
      </w:r>
    </w:p>
    <w:p w:rsidR="00F01CEF" w:rsidRDefault="006472E6">
      <w:pPr>
        <w:widowControl/>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a general outline of any progress made (if applicable)</w:t>
      </w:r>
    </w:p>
    <w:p w:rsidR="00F01CEF" w:rsidRDefault="006472E6">
      <w:pPr>
        <w:widowControl/>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an indication of the outstanding issues.</w:t>
      </w:r>
    </w:p>
    <w:p w:rsidR="00F01CEF" w:rsidRDefault="00F01CEF">
      <w:pPr>
        <w:rPr>
          <w:sz w:val="24"/>
          <w:szCs w:val="24"/>
        </w:rPr>
      </w:pPr>
    </w:p>
    <w:p w:rsidR="00F01CEF" w:rsidRDefault="006472E6">
      <w:pPr>
        <w:rPr>
          <w:sz w:val="24"/>
          <w:szCs w:val="24"/>
        </w:rPr>
      </w:pPr>
      <w:r>
        <w:rPr>
          <w:sz w:val="24"/>
          <w:szCs w:val="24"/>
        </w:rPr>
        <w:t>Alternatively, (and where for example the staff representative is a party to the issues of difficulty), the mediator may be informally provided with background information by the INTO district representative, the chairperson of the board of management or a management representative. However, it is important to note that as part of the initial stages of mediation, the mediator shall arrange to directly hear from the members of staff involved</w:t>
      </w:r>
    </w:p>
    <w:p w:rsidR="00F01CEF" w:rsidRDefault="00F01CEF">
      <w:pPr>
        <w:rPr>
          <w:sz w:val="24"/>
          <w:szCs w:val="24"/>
        </w:rPr>
      </w:pPr>
    </w:p>
    <w:p w:rsidR="00F01CEF" w:rsidRDefault="006472E6">
      <w:pPr>
        <w:rPr>
          <w:sz w:val="24"/>
          <w:szCs w:val="24"/>
        </w:rPr>
      </w:pPr>
      <w:r>
        <w:rPr>
          <w:sz w:val="24"/>
          <w:szCs w:val="24"/>
        </w:rPr>
        <w:t>As part of the mediation process, members of staff will be required to confirm that they will constructively participate, will be flexible in order to achieve resolution and will abide by the recommendations of the Mediator.</w:t>
      </w:r>
    </w:p>
    <w:p w:rsidR="00F01CEF" w:rsidRDefault="00F01CEF">
      <w:pPr>
        <w:rPr>
          <w:sz w:val="24"/>
          <w:szCs w:val="24"/>
        </w:rPr>
      </w:pPr>
    </w:p>
    <w:p w:rsidR="00F01CEF" w:rsidRDefault="00F01CEF">
      <w:pPr>
        <w:rPr>
          <w:sz w:val="24"/>
          <w:szCs w:val="24"/>
        </w:rPr>
      </w:pPr>
    </w:p>
    <w:p w:rsidR="00F01CEF" w:rsidRDefault="006472E6">
      <w:pPr>
        <w:pStyle w:val="Heading2"/>
        <w:keepNext/>
        <w:keepLines/>
        <w:widowControl/>
        <w:spacing w:line="276" w:lineRule="auto"/>
        <w:ind w:left="576" w:hanging="576"/>
      </w:pPr>
      <w:bookmarkStart w:id="49" w:name="_heading=h.ihv636" w:colFirst="0" w:colLast="0"/>
      <w:bookmarkStart w:id="50" w:name="_Toc146713043"/>
      <w:bookmarkEnd w:id="49"/>
      <w:r>
        <w:t>Mediation Process</w:t>
      </w:r>
      <w:bookmarkEnd w:id="50"/>
    </w:p>
    <w:p w:rsidR="00F01CEF" w:rsidRDefault="006472E6">
      <w:pPr>
        <w:rPr>
          <w:sz w:val="24"/>
          <w:szCs w:val="24"/>
        </w:rPr>
      </w:pPr>
      <w:r>
        <w:rPr>
          <w:sz w:val="24"/>
          <w:szCs w:val="24"/>
        </w:rPr>
        <w:t xml:space="preserve">The mediator at all times acts in good faith. His/her role is to directly hear the parties, assess the issues and endeavour to reach a resolution/compromise through dialogue with the parties. He/she will normally arrange an initial meeting of the staff concerned in order to outline the process. He/she will then arrange further meetings as appropriate, on an individual or collective basis. </w:t>
      </w:r>
    </w:p>
    <w:p w:rsidR="00F01CEF" w:rsidRDefault="006472E6">
      <w:pPr>
        <w:spacing w:after="160" w:line="259" w:lineRule="auto"/>
        <w:rPr>
          <w:sz w:val="24"/>
          <w:szCs w:val="24"/>
        </w:rPr>
      </w:pPr>
      <w:r>
        <w:rPr>
          <w:sz w:val="24"/>
          <w:szCs w:val="24"/>
        </w:rPr>
        <w:t>The mediator shall:</w:t>
      </w:r>
    </w:p>
    <w:p w:rsidR="00F01CEF" w:rsidRDefault="006472E6">
      <w:pPr>
        <w:widowControl/>
        <w:numPr>
          <w:ilvl w:val="0"/>
          <w:numId w:val="17"/>
        </w:numPr>
        <w:pBdr>
          <w:top w:val="nil"/>
          <w:left w:val="nil"/>
          <w:bottom w:val="nil"/>
          <w:right w:val="nil"/>
          <w:between w:val="nil"/>
        </w:pBdr>
        <w:spacing w:line="276" w:lineRule="auto"/>
        <w:jc w:val="both"/>
        <w:rPr>
          <w:color w:val="000000"/>
          <w:sz w:val="24"/>
          <w:szCs w:val="24"/>
        </w:rPr>
      </w:pPr>
      <w:r>
        <w:rPr>
          <w:color w:val="000000"/>
          <w:sz w:val="24"/>
          <w:szCs w:val="24"/>
        </w:rPr>
        <w:t>Review all relevant documentation (if any);</w:t>
      </w:r>
    </w:p>
    <w:p w:rsidR="00F01CEF" w:rsidRDefault="006472E6">
      <w:pPr>
        <w:widowControl/>
        <w:numPr>
          <w:ilvl w:val="0"/>
          <w:numId w:val="17"/>
        </w:numPr>
        <w:pBdr>
          <w:top w:val="nil"/>
          <w:left w:val="nil"/>
          <w:bottom w:val="nil"/>
          <w:right w:val="nil"/>
          <w:between w:val="nil"/>
        </w:pBdr>
        <w:spacing w:line="276" w:lineRule="auto"/>
        <w:jc w:val="both"/>
        <w:rPr>
          <w:color w:val="000000"/>
          <w:sz w:val="24"/>
          <w:szCs w:val="24"/>
        </w:rPr>
      </w:pPr>
      <w:r>
        <w:rPr>
          <w:color w:val="000000"/>
          <w:sz w:val="24"/>
          <w:szCs w:val="24"/>
        </w:rPr>
        <w:t>Arrange to meet with the parties for the purpose of directly hearing and assessing the issues;</w:t>
      </w:r>
    </w:p>
    <w:p w:rsidR="00F01CEF" w:rsidRDefault="006472E6">
      <w:pPr>
        <w:widowControl/>
        <w:numPr>
          <w:ilvl w:val="0"/>
          <w:numId w:val="17"/>
        </w:numPr>
        <w:pBdr>
          <w:top w:val="nil"/>
          <w:left w:val="nil"/>
          <w:bottom w:val="nil"/>
          <w:right w:val="nil"/>
          <w:between w:val="nil"/>
        </w:pBdr>
        <w:spacing w:line="276" w:lineRule="auto"/>
        <w:jc w:val="both"/>
        <w:rPr>
          <w:color w:val="000000"/>
          <w:sz w:val="24"/>
          <w:szCs w:val="24"/>
        </w:rPr>
      </w:pPr>
      <w:r>
        <w:rPr>
          <w:color w:val="000000"/>
          <w:sz w:val="24"/>
          <w:szCs w:val="24"/>
        </w:rPr>
        <w:t>Decide on whether it is possible to achieve a framework for resolution in light of the attitudes of the parties; and</w:t>
      </w:r>
    </w:p>
    <w:p w:rsidR="00F01CEF" w:rsidRDefault="006472E6">
      <w:pPr>
        <w:widowControl/>
        <w:numPr>
          <w:ilvl w:val="0"/>
          <w:numId w:val="17"/>
        </w:numPr>
        <w:pBdr>
          <w:top w:val="nil"/>
          <w:left w:val="nil"/>
          <w:bottom w:val="nil"/>
          <w:right w:val="nil"/>
          <w:between w:val="nil"/>
        </w:pBdr>
        <w:spacing w:line="276" w:lineRule="auto"/>
        <w:jc w:val="both"/>
        <w:rPr>
          <w:color w:val="000000"/>
          <w:sz w:val="24"/>
          <w:szCs w:val="24"/>
        </w:rPr>
      </w:pPr>
      <w:r>
        <w:rPr>
          <w:color w:val="000000"/>
          <w:sz w:val="24"/>
          <w:szCs w:val="24"/>
        </w:rPr>
        <w:t>Where the mediator decides to proceed, he/she shall commence a process of negotiation/meetings with the parties and draft a conclusion when the process is finished which may include a framework for resolution of the difficulties.</w:t>
      </w:r>
    </w:p>
    <w:p w:rsidR="00F01CEF" w:rsidRDefault="006472E6">
      <w:pPr>
        <w:widowControl/>
        <w:numPr>
          <w:ilvl w:val="0"/>
          <w:numId w:val="17"/>
        </w:numPr>
        <w:pBdr>
          <w:top w:val="nil"/>
          <w:left w:val="nil"/>
          <w:bottom w:val="nil"/>
          <w:right w:val="nil"/>
          <w:between w:val="nil"/>
        </w:pBdr>
        <w:spacing w:line="276" w:lineRule="auto"/>
        <w:jc w:val="both"/>
        <w:rPr>
          <w:color w:val="000000"/>
          <w:sz w:val="24"/>
          <w:szCs w:val="24"/>
        </w:rPr>
      </w:pPr>
      <w:r>
        <w:rPr>
          <w:color w:val="000000"/>
          <w:sz w:val="24"/>
          <w:szCs w:val="24"/>
        </w:rPr>
        <w:t>The conclusion of the mediator shall solely state whether mediation has achieved or failed to achieve a resolution. The conclusion shall be available to the parties together with the framework for resolution if same has been agreed.</w:t>
      </w:r>
    </w:p>
    <w:p w:rsidR="00F01CEF" w:rsidRDefault="00F01CEF">
      <w:pPr>
        <w:pBdr>
          <w:top w:val="nil"/>
          <w:left w:val="nil"/>
          <w:bottom w:val="nil"/>
          <w:right w:val="nil"/>
          <w:between w:val="nil"/>
        </w:pBdr>
        <w:spacing w:line="305" w:lineRule="auto"/>
        <w:ind w:left="426" w:hanging="361"/>
        <w:rPr>
          <w:color w:val="000000"/>
          <w:sz w:val="24"/>
          <w:szCs w:val="24"/>
        </w:rPr>
      </w:pPr>
    </w:p>
    <w:p w:rsidR="00F01CEF" w:rsidRDefault="006472E6">
      <w:pPr>
        <w:rPr>
          <w:sz w:val="24"/>
          <w:szCs w:val="24"/>
        </w:rPr>
      </w:pPr>
      <w:r>
        <w:rPr>
          <w:sz w:val="24"/>
          <w:szCs w:val="24"/>
        </w:rPr>
        <w:t>As a rule, the mediator shall endeavour to complete the process within twenty school days. In terms of meetings between the mediator and members of staff, it is recommended that these should take place outside of school time. Where this is not possible the mediator should clarify with the chairperson of the board of management whether other in-school arrangements can be made</w:t>
      </w:r>
    </w:p>
    <w:p w:rsidR="00F01CEF" w:rsidRDefault="00F01CEF">
      <w:pPr>
        <w:rPr>
          <w:sz w:val="24"/>
          <w:szCs w:val="24"/>
        </w:rPr>
      </w:pPr>
    </w:p>
    <w:p w:rsidR="00F01CEF" w:rsidRDefault="006472E6">
      <w:pPr>
        <w:rPr>
          <w:sz w:val="24"/>
          <w:szCs w:val="24"/>
        </w:rPr>
      </w:pPr>
      <w:r>
        <w:rPr>
          <w:sz w:val="24"/>
          <w:szCs w:val="24"/>
        </w:rPr>
        <w:t>It is recognised that follow-up meetings by a mediator with staff may be very useful, particularly if a period of months has intervened between the mediation process and the follow-up meeting. The follow-up meeting allows the mediator to engage with staff regarding any progress made on the mediation agreement. However, the number of follow-up meetings should be limited to a maximum of two</w:t>
      </w:r>
    </w:p>
    <w:p w:rsidR="00F01CEF" w:rsidRDefault="00F01CEF">
      <w:pPr>
        <w:rPr>
          <w:sz w:val="24"/>
          <w:szCs w:val="24"/>
        </w:rPr>
      </w:pPr>
    </w:p>
    <w:p w:rsidR="00F01CEF" w:rsidRDefault="006472E6">
      <w:pPr>
        <w:rPr>
          <w:sz w:val="24"/>
          <w:szCs w:val="24"/>
        </w:rPr>
      </w:pPr>
      <w:r>
        <w:rPr>
          <w:sz w:val="24"/>
          <w:szCs w:val="24"/>
        </w:rPr>
        <w:t>Finally, it is essential to understand that the success of any mediation process is dependent on goodwill, flexibility and ongoing effort among staff to reach a settlement and work towards achieving the recommendations set out in the framework for resolution. Other initiatives such as training or counselling may also be appropriate.</w:t>
      </w:r>
    </w:p>
    <w:p w:rsidR="00F01CEF" w:rsidRDefault="00F01CEF">
      <w:pPr>
        <w:rPr>
          <w:sz w:val="24"/>
          <w:szCs w:val="24"/>
        </w:rPr>
      </w:pPr>
    </w:p>
    <w:p w:rsidR="00F01CEF" w:rsidRDefault="00F01CEF">
      <w:pPr>
        <w:rPr>
          <w:sz w:val="24"/>
          <w:szCs w:val="24"/>
        </w:rPr>
      </w:pPr>
    </w:p>
    <w:p w:rsidR="00F01CEF" w:rsidRDefault="00F01CEF">
      <w:pPr>
        <w:pStyle w:val="Heading1"/>
        <w:ind w:left="0"/>
      </w:pPr>
    </w:p>
    <w:p w:rsidR="00F01CEF" w:rsidRDefault="00F01CEF">
      <w:pPr>
        <w:pStyle w:val="Heading1"/>
        <w:ind w:left="0"/>
      </w:pPr>
    </w:p>
    <w:p w:rsidR="00F01CEF" w:rsidRDefault="00F01CEF">
      <w:pPr>
        <w:pStyle w:val="Heading1"/>
        <w:ind w:left="0"/>
      </w:pPr>
    </w:p>
    <w:p w:rsidR="00F01CEF" w:rsidRDefault="00F01CEF">
      <w:pPr>
        <w:pStyle w:val="Heading1"/>
        <w:ind w:left="0"/>
      </w:pPr>
    </w:p>
    <w:p w:rsidR="00F01CEF" w:rsidRDefault="00F01CEF">
      <w:pPr>
        <w:pStyle w:val="Heading1"/>
        <w:ind w:left="0"/>
      </w:pPr>
    </w:p>
    <w:p w:rsidR="00F01CEF" w:rsidRDefault="00F01CEF">
      <w:pPr>
        <w:pStyle w:val="Heading1"/>
        <w:ind w:left="0"/>
      </w:pPr>
    </w:p>
    <w:p w:rsidR="00F01CEF" w:rsidRDefault="00F01CEF">
      <w:pPr>
        <w:pStyle w:val="Heading1"/>
        <w:ind w:left="0"/>
      </w:pPr>
    </w:p>
    <w:p w:rsidR="00F01CEF" w:rsidRDefault="00F01CEF">
      <w:pPr>
        <w:pStyle w:val="Heading1"/>
        <w:ind w:left="0"/>
      </w:pPr>
    </w:p>
    <w:p w:rsidR="00F01CEF" w:rsidRDefault="006472E6">
      <w:pPr>
        <w:pStyle w:val="Heading1"/>
        <w:ind w:left="0"/>
      </w:pPr>
      <w:bookmarkStart w:id="51" w:name="_heading=h.1hmsyys" w:colFirst="0" w:colLast="0"/>
      <w:bookmarkStart w:id="52" w:name="_Toc146713044"/>
      <w:bookmarkEnd w:id="51"/>
      <w:r>
        <w:t>Summary, Review and Ratification</w:t>
      </w:r>
      <w:bookmarkEnd w:id="52"/>
    </w:p>
    <w:p w:rsidR="00F01CEF" w:rsidRDefault="00F01CEF"/>
    <w:p w:rsidR="00F01CEF" w:rsidRDefault="00F01CEF"/>
    <w:p w:rsidR="00F01CEF" w:rsidRDefault="00F01CEF"/>
    <w:p w:rsidR="00F01CEF" w:rsidRDefault="00F01CEF"/>
    <w:p w:rsidR="00F01CEF" w:rsidRDefault="006472E6">
      <w:pPr>
        <w:pStyle w:val="Heading2"/>
        <w:ind w:firstLine="112"/>
      </w:pPr>
      <w:bookmarkStart w:id="53" w:name="_heading=h.41mghml" w:colFirst="0" w:colLast="0"/>
      <w:bookmarkStart w:id="54" w:name="_Toc146713045"/>
      <w:bookmarkEnd w:id="53"/>
      <w:r>
        <w:t>Summary</w:t>
      </w:r>
      <w:bookmarkEnd w:id="54"/>
    </w:p>
    <w:p w:rsidR="00F01CEF" w:rsidRDefault="006472E6">
      <w:pPr>
        <w:rPr>
          <w:rFonts w:ascii="Gill Sans" w:eastAsia="Gill Sans" w:hAnsi="Gill Sans" w:cs="Gill Sans"/>
        </w:rPr>
      </w:pPr>
      <w:r>
        <w:rPr>
          <w:rFonts w:ascii="Gill Sans" w:eastAsia="Gill Sans" w:hAnsi="Gill Sans" w:cs="Gill Sans"/>
        </w:rPr>
        <w:t xml:space="preserve">The BoM recognises that it has a duty of care towards all school staff. Similarly, school staff have a duty of care towards one another. This policy seeks to set out principles, practices, and procedures to support the exercise of that duty in our school.  </w:t>
      </w:r>
    </w:p>
    <w:p w:rsidR="00F01CEF" w:rsidRDefault="00F01CEF">
      <w:pPr>
        <w:rPr>
          <w:rFonts w:ascii="Gill Sans" w:eastAsia="Gill Sans" w:hAnsi="Gill Sans" w:cs="Gill Sans"/>
        </w:rPr>
      </w:pPr>
    </w:p>
    <w:p w:rsidR="00F01CEF" w:rsidRDefault="006472E6">
      <w:pPr>
        <w:rPr>
          <w:rFonts w:ascii="Gill Sans" w:eastAsia="Gill Sans" w:hAnsi="Gill Sans" w:cs="Gill Sans"/>
        </w:rPr>
      </w:pPr>
      <w:r>
        <w:rPr>
          <w:rFonts w:ascii="Gill Sans" w:eastAsia="Gill Sans" w:hAnsi="Gill Sans" w:cs="Gill Sans"/>
        </w:rPr>
        <w:t>Together we are committed to building and maintaining a work environment where respectful, open and equal relationships are the norm.</w:t>
      </w:r>
    </w:p>
    <w:p w:rsidR="00F01CEF" w:rsidRDefault="00F01CEF">
      <w:pPr>
        <w:rPr>
          <w:rFonts w:ascii="Gill Sans" w:eastAsia="Gill Sans" w:hAnsi="Gill Sans" w:cs="Gill Sans"/>
        </w:rPr>
      </w:pPr>
    </w:p>
    <w:p w:rsidR="00F01CEF" w:rsidRDefault="006472E6">
      <w:pPr>
        <w:rPr>
          <w:rFonts w:ascii="Gill Sans" w:eastAsia="Gill Sans" w:hAnsi="Gill Sans" w:cs="Gill Sans"/>
        </w:rPr>
      </w:pPr>
      <w:r>
        <w:rPr>
          <w:rFonts w:ascii="Gill Sans" w:eastAsia="Gill Sans" w:hAnsi="Gill Sans" w:cs="Gill Sans"/>
        </w:rPr>
        <w:t xml:space="preserve">In summary, we are committed to having a good and safe place to work, where every individual’s dignity is respected.    </w:t>
      </w:r>
    </w:p>
    <w:p w:rsidR="00F01CEF" w:rsidRDefault="00F01CEF"/>
    <w:p w:rsidR="00F01CEF" w:rsidRDefault="00F01CEF"/>
    <w:p w:rsidR="00F01CEF" w:rsidRDefault="006472E6">
      <w:pPr>
        <w:pStyle w:val="Heading2"/>
        <w:ind w:firstLine="112"/>
      </w:pPr>
      <w:bookmarkStart w:id="55" w:name="_heading=h.2grqrue" w:colFirst="0" w:colLast="0"/>
      <w:bookmarkStart w:id="56" w:name="_Toc146713046"/>
      <w:bookmarkEnd w:id="55"/>
      <w:r>
        <w:t>Review</w:t>
      </w:r>
      <w:bookmarkEnd w:id="56"/>
    </w:p>
    <w:p w:rsidR="00F01CEF" w:rsidRDefault="006472E6">
      <w:r>
        <w:t>The BoM will review this policy periodically, but at least once every two years.  The Policy must be reviewed by Staff at the beginning of each school year.  School leaders are asked to be particularly vigilant in ensuring that all new or temporary staff are fully appraised of the Policy and of their rights and obligations under it</w:t>
      </w:r>
    </w:p>
    <w:p w:rsidR="00F01CEF" w:rsidRDefault="00F01CEF"/>
    <w:p w:rsidR="00F01CEF" w:rsidRDefault="00F01CEF"/>
    <w:p w:rsidR="00F01CEF" w:rsidRDefault="006472E6">
      <w:pPr>
        <w:pStyle w:val="Heading2"/>
        <w:ind w:firstLine="112"/>
      </w:pPr>
      <w:bookmarkStart w:id="57" w:name="_heading=h.vx1227" w:colFirst="0" w:colLast="0"/>
      <w:bookmarkStart w:id="58" w:name="_Toc146713047"/>
      <w:bookmarkEnd w:id="57"/>
      <w:r>
        <w:t>Ratification</w:t>
      </w:r>
      <w:bookmarkEnd w:id="58"/>
    </w:p>
    <w:p w:rsidR="00F01CEF" w:rsidRDefault="006472E6">
      <w:r>
        <w:t>This Policy was reviewed and ratified by the BoM on the following dates: -</w:t>
      </w:r>
    </w:p>
    <w:p w:rsidR="00F01CEF" w:rsidRDefault="006472E6">
      <w:r>
        <w:t xml:space="preserve">Initial Ratification </w:t>
      </w:r>
      <w:r>
        <w:tab/>
      </w:r>
      <w:r w:rsidR="00E55F73">
        <w:t>8</w:t>
      </w:r>
      <w:r w:rsidR="00E55F73" w:rsidRPr="00E55F73">
        <w:rPr>
          <w:vertAlign w:val="superscript"/>
        </w:rPr>
        <w:t>th</w:t>
      </w:r>
      <w:r w:rsidR="00E55F73">
        <w:t xml:space="preserve"> May 2023</w:t>
      </w:r>
    </w:p>
    <w:p w:rsidR="00F01CEF" w:rsidRDefault="00F01CEF"/>
    <w:p w:rsidR="00F01CEF" w:rsidRDefault="006472E6">
      <w:r>
        <w:t>Review 1</w:t>
      </w:r>
      <w:r>
        <w:tab/>
      </w:r>
      <w:r>
        <w:tab/>
        <w:t>_______________________</w:t>
      </w:r>
    </w:p>
    <w:p w:rsidR="00F01CEF" w:rsidRDefault="00F01CEF"/>
    <w:p w:rsidR="00F01CEF" w:rsidRDefault="006472E6">
      <w:r>
        <w:t>Review 2</w:t>
      </w:r>
      <w:r>
        <w:tab/>
      </w:r>
      <w:r>
        <w:tab/>
        <w:t>_______________________</w:t>
      </w:r>
    </w:p>
    <w:p w:rsidR="00F01CEF" w:rsidRDefault="00F01CEF"/>
    <w:p w:rsidR="00F01CEF" w:rsidRDefault="006472E6">
      <w:r>
        <w:t>Review 3</w:t>
      </w:r>
      <w:r>
        <w:tab/>
      </w:r>
      <w:r>
        <w:tab/>
        <w:t>_______________________</w:t>
      </w:r>
    </w:p>
    <w:p w:rsidR="00F01CEF" w:rsidRDefault="00F01CEF"/>
    <w:p w:rsidR="00F01CEF" w:rsidRDefault="00F01CEF"/>
    <w:p w:rsidR="00F01CEF" w:rsidRDefault="00F01CEF"/>
    <w:p w:rsidR="00F01CEF" w:rsidRDefault="00F01CEF"/>
    <w:p w:rsidR="00F01CEF" w:rsidRDefault="006472E6">
      <w:r>
        <w:t xml:space="preserve">Signed:  </w:t>
      </w:r>
      <w:r w:rsidR="00E55F73" w:rsidRPr="00E55F73">
        <w:rPr>
          <w:b/>
          <w:noProof/>
          <w:u w:val="single"/>
        </w:rPr>
        <w:drawing>
          <wp:inline distT="0" distB="0" distL="0" distR="0">
            <wp:extent cx="1666875" cy="61705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reen's Signature (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98918" cy="628913"/>
                    </a:xfrm>
                    <a:prstGeom prst="rect">
                      <a:avLst/>
                    </a:prstGeom>
                  </pic:spPr>
                </pic:pic>
              </a:graphicData>
            </a:graphic>
          </wp:inline>
        </w:drawing>
      </w:r>
    </w:p>
    <w:p w:rsidR="00F01CEF" w:rsidRDefault="00F01CEF"/>
    <w:p w:rsidR="00F01CEF" w:rsidRDefault="006472E6" w:rsidP="00E55F73">
      <w:r>
        <w:t>Chairperson</w:t>
      </w:r>
      <w:r w:rsidR="00E55F73">
        <w:t>, Board of Management</w:t>
      </w:r>
    </w:p>
    <w:p w:rsidR="00F01CEF" w:rsidRDefault="00F01CEF">
      <w:pPr>
        <w:pBdr>
          <w:top w:val="nil"/>
          <w:left w:val="nil"/>
          <w:bottom w:val="nil"/>
          <w:right w:val="nil"/>
          <w:between w:val="nil"/>
        </w:pBdr>
        <w:tabs>
          <w:tab w:val="left" w:pos="5873"/>
        </w:tabs>
        <w:spacing w:before="21"/>
        <w:ind w:left="112"/>
        <w:rPr>
          <w:color w:val="000000"/>
          <w:sz w:val="24"/>
          <w:szCs w:val="24"/>
        </w:rPr>
      </w:pPr>
    </w:p>
    <w:p w:rsidR="00F01CEF" w:rsidRDefault="00F01CEF">
      <w:pPr>
        <w:pBdr>
          <w:top w:val="nil"/>
          <w:left w:val="nil"/>
          <w:bottom w:val="nil"/>
          <w:right w:val="nil"/>
          <w:between w:val="nil"/>
        </w:pBdr>
        <w:tabs>
          <w:tab w:val="left" w:pos="5873"/>
        </w:tabs>
        <w:spacing w:before="21"/>
        <w:rPr>
          <w:sz w:val="24"/>
          <w:szCs w:val="24"/>
        </w:rPr>
      </w:pPr>
    </w:p>
    <w:p w:rsidR="00E55F73" w:rsidRDefault="00E55F73">
      <w:pPr>
        <w:pBdr>
          <w:top w:val="nil"/>
          <w:left w:val="nil"/>
          <w:bottom w:val="nil"/>
          <w:right w:val="nil"/>
          <w:between w:val="nil"/>
        </w:pBdr>
        <w:tabs>
          <w:tab w:val="left" w:pos="5873"/>
        </w:tabs>
        <w:spacing w:before="21"/>
        <w:rPr>
          <w:color w:val="000000"/>
          <w:sz w:val="24"/>
          <w:szCs w:val="24"/>
        </w:rPr>
      </w:pPr>
    </w:p>
    <w:p w:rsidR="00E55F73" w:rsidRDefault="00E55F73">
      <w:pPr>
        <w:pBdr>
          <w:top w:val="nil"/>
          <w:left w:val="nil"/>
          <w:bottom w:val="nil"/>
          <w:right w:val="nil"/>
          <w:between w:val="nil"/>
        </w:pBdr>
        <w:tabs>
          <w:tab w:val="left" w:pos="5873"/>
        </w:tabs>
        <w:spacing w:before="21"/>
        <w:rPr>
          <w:color w:val="000000"/>
          <w:sz w:val="24"/>
          <w:szCs w:val="24"/>
        </w:rPr>
      </w:pPr>
    </w:p>
    <w:p w:rsidR="00F01CEF" w:rsidRDefault="006472E6">
      <w:pPr>
        <w:pBdr>
          <w:top w:val="nil"/>
          <w:left w:val="nil"/>
          <w:bottom w:val="nil"/>
          <w:right w:val="nil"/>
          <w:between w:val="nil"/>
        </w:pBdr>
        <w:tabs>
          <w:tab w:val="left" w:pos="5873"/>
        </w:tabs>
        <w:spacing w:before="21"/>
        <w:rPr>
          <w:color w:val="000000"/>
          <w:sz w:val="24"/>
          <w:szCs w:val="24"/>
        </w:rPr>
      </w:pPr>
      <w:r>
        <w:rPr>
          <w:color w:val="000000"/>
          <w:sz w:val="24"/>
          <w:szCs w:val="24"/>
        </w:rPr>
        <w:lastRenderedPageBreak/>
        <w:t>Appendix 1</w:t>
      </w:r>
    </w:p>
    <w:p w:rsidR="00F01CEF" w:rsidRDefault="00F01CEF">
      <w:pPr>
        <w:pStyle w:val="Heading1"/>
        <w:keepNext/>
        <w:keepLines/>
        <w:widowControl/>
        <w:pBdr>
          <w:bottom w:val="single" w:sz="12" w:space="8" w:color="BF8F00"/>
        </w:pBdr>
        <w:spacing w:line="240" w:lineRule="auto"/>
        <w:ind w:left="431" w:hanging="431"/>
        <w:rPr>
          <w:sz w:val="24"/>
          <w:szCs w:val="24"/>
        </w:rPr>
      </w:pPr>
      <w:bookmarkStart w:id="59" w:name="_heading=h.3fwokq0" w:colFirst="0" w:colLast="0"/>
      <w:bookmarkEnd w:id="59"/>
    </w:p>
    <w:p w:rsidR="00F01CEF" w:rsidRDefault="006472E6">
      <w:pPr>
        <w:pStyle w:val="Heading1"/>
        <w:keepNext/>
        <w:keepLines/>
        <w:widowControl/>
        <w:pBdr>
          <w:bottom w:val="single" w:sz="12" w:space="8" w:color="BF8F00"/>
        </w:pBdr>
        <w:spacing w:line="240" w:lineRule="auto"/>
        <w:ind w:left="431" w:hanging="431"/>
        <w:rPr>
          <w:sz w:val="24"/>
          <w:szCs w:val="24"/>
        </w:rPr>
      </w:pPr>
      <w:bookmarkStart w:id="60" w:name="_Toc146713048"/>
      <w:r>
        <w:rPr>
          <w:sz w:val="24"/>
          <w:szCs w:val="24"/>
        </w:rPr>
        <w:t>Roles and Responsibilities Guidelines</w:t>
      </w:r>
      <w:bookmarkEnd w:id="60"/>
    </w:p>
    <w:p w:rsidR="00F01CEF" w:rsidRDefault="00F01CEF">
      <w:pPr>
        <w:rPr>
          <w:sz w:val="24"/>
          <w:szCs w:val="24"/>
        </w:rPr>
      </w:pPr>
    </w:p>
    <w:p w:rsidR="00F01CEF" w:rsidRDefault="006472E6">
      <w:pPr>
        <w:rPr>
          <w:sz w:val="24"/>
          <w:szCs w:val="24"/>
        </w:rPr>
      </w:pPr>
      <w:r>
        <w:rPr>
          <w:sz w:val="24"/>
          <w:szCs w:val="24"/>
        </w:rPr>
        <w:t>The BoM endorses the Guidelines below as an aid to clarifying roles and responsibilities for everyone in the school community.  Clarity around roles and responsibilities is essential in relation to the implementation of a proper Dignity at Work Policy.</w:t>
      </w:r>
    </w:p>
    <w:p w:rsidR="00F01CEF" w:rsidRDefault="00F01CEF">
      <w:pPr>
        <w:rPr>
          <w:sz w:val="24"/>
          <w:szCs w:val="24"/>
        </w:rPr>
      </w:pPr>
    </w:p>
    <w:tbl>
      <w:tblPr>
        <w:tblStyle w:val="a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088"/>
      </w:tblGrid>
      <w:tr w:rsidR="00F01CEF">
        <w:tc>
          <w:tcPr>
            <w:tcW w:w="2405" w:type="dxa"/>
          </w:tcPr>
          <w:p w:rsidR="00F01CEF" w:rsidRDefault="006472E6">
            <w:pPr>
              <w:jc w:val="center"/>
              <w:rPr>
                <w:b/>
                <w:color w:val="7030A0"/>
                <w:sz w:val="24"/>
                <w:szCs w:val="24"/>
              </w:rPr>
            </w:pPr>
            <w:r>
              <w:rPr>
                <w:b/>
                <w:color w:val="7030A0"/>
                <w:sz w:val="24"/>
                <w:szCs w:val="24"/>
              </w:rPr>
              <w:t>ROLE</w:t>
            </w:r>
          </w:p>
        </w:tc>
        <w:tc>
          <w:tcPr>
            <w:tcW w:w="7088" w:type="dxa"/>
          </w:tcPr>
          <w:p w:rsidR="00F01CEF" w:rsidRDefault="006472E6">
            <w:pPr>
              <w:jc w:val="center"/>
              <w:rPr>
                <w:b/>
                <w:color w:val="7030A0"/>
                <w:sz w:val="24"/>
                <w:szCs w:val="24"/>
              </w:rPr>
            </w:pPr>
            <w:r>
              <w:rPr>
                <w:b/>
                <w:color w:val="7030A0"/>
                <w:sz w:val="24"/>
                <w:szCs w:val="24"/>
              </w:rPr>
              <w:t>RESPONSIBILITIES</w:t>
            </w:r>
          </w:p>
        </w:tc>
      </w:tr>
      <w:tr w:rsidR="00F01CEF">
        <w:tc>
          <w:tcPr>
            <w:tcW w:w="2405" w:type="dxa"/>
          </w:tcPr>
          <w:p w:rsidR="00F01CEF" w:rsidRDefault="006472E6">
            <w:pPr>
              <w:rPr>
                <w:b/>
                <w:sz w:val="24"/>
                <w:szCs w:val="24"/>
              </w:rPr>
            </w:pPr>
            <w:r>
              <w:rPr>
                <w:b/>
                <w:sz w:val="24"/>
                <w:szCs w:val="24"/>
              </w:rPr>
              <w:t>Dept. of Education, Patron, Management Bodies and Unions</w:t>
            </w:r>
          </w:p>
        </w:tc>
        <w:tc>
          <w:tcPr>
            <w:tcW w:w="7088" w:type="dxa"/>
          </w:tcPr>
          <w:p w:rsidR="00F01CEF" w:rsidRDefault="006472E6">
            <w:pPr>
              <w:rPr>
                <w:sz w:val="24"/>
                <w:szCs w:val="24"/>
              </w:rPr>
            </w:pPr>
            <w:r>
              <w:rPr>
                <w:b/>
                <w:sz w:val="24"/>
                <w:szCs w:val="24"/>
              </w:rPr>
              <w:t>Ensure legislative framework in place</w:t>
            </w:r>
            <w:r>
              <w:rPr>
                <w:sz w:val="24"/>
                <w:szCs w:val="24"/>
              </w:rPr>
              <w:t xml:space="preserve"> for the protection of employees in keeping with due process, fair procedures and the principles of dignity and respect. </w:t>
            </w:r>
          </w:p>
          <w:p w:rsidR="00F01CEF" w:rsidRDefault="00F01CEF">
            <w:pPr>
              <w:rPr>
                <w:sz w:val="24"/>
                <w:szCs w:val="24"/>
              </w:rPr>
            </w:pPr>
          </w:p>
          <w:p w:rsidR="00F01CEF" w:rsidRDefault="006472E6">
            <w:pPr>
              <w:rPr>
                <w:sz w:val="24"/>
                <w:szCs w:val="24"/>
              </w:rPr>
            </w:pPr>
            <w:r>
              <w:rPr>
                <w:b/>
                <w:sz w:val="24"/>
                <w:szCs w:val="24"/>
              </w:rPr>
              <w:t>Agree appropriate procedures</w:t>
            </w:r>
            <w:r>
              <w:rPr>
                <w:sz w:val="24"/>
                <w:szCs w:val="24"/>
              </w:rPr>
              <w:t xml:space="preserve"> for dealing with conduct and competence issues and/or for handling grievances and discipline in the workplaces e.g., Circular 49/2018, Circular 72/2011 Statutory Instrument No 146 2000</w:t>
            </w:r>
          </w:p>
          <w:p w:rsidR="00F01CEF" w:rsidRDefault="00F01CEF">
            <w:pPr>
              <w:rPr>
                <w:sz w:val="24"/>
                <w:szCs w:val="24"/>
              </w:rPr>
            </w:pPr>
          </w:p>
        </w:tc>
      </w:tr>
      <w:tr w:rsidR="00F01CEF">
        <w:tc>
          <w:tcPr>
            <w:tcW w:w="2405" w:type="dxa"/>
          </w:tcPr>
          <w:p w:rsidR="00F01CEF" w:rsidRDefault="006472E6">
            <w:pPr>
              <w:rPr>
                <w:b/>
                <w:sz w:val="24"/>
                <w:szCs w:val="24"/>
              </w:rPr>
            </w:pPr>
            <w:r>
              <w:rPr>
                <w:b/>
                <w:sz w:val="24"/>
                <w:szCs w:val="24"/>
              </w:rPr>
              <w:t>Board of Management</w:t>
            </w:r>
          </w:p>
        </w:tc>
        <w:tc>
          <w:tcPr>
            <w:tcW w:w="7088" w:type="dxa"/>
          </w:tcPr>
          <w:p w:rsidR="00F01CEF" w:rsidRDefault="006472E6">
            <w:pPr>
              <w:rPr>
                <w:sz w:val="24"/>
                <w:szCs w:val="24"/>
              </w:rPr>
            </w:pPr>
            <w:r>
              <w:rPr>
                <w:sz w:val="24"/>
                <w:szCs w:val="24"/>
              </w:rPr>
              <w:t>Are fully aware of their statutory obligations and ensure compliance with all legislative and policy requirements relating to Dignity in the Workplace and for dealing with conduct and competency issues</w:t>
            </w:r>
          </w:p>
          <w:p w:rsidR="00F01CEF" w:rsidRDefault="00F01CEF">
            <w:pPr>
              <w:rPr>
                <w:sz w:val="24"/>
                <w:szCs w:val="24"/>
              </w:rPr>
            </w:pPr>
          </w:p>
          <w:p w:rsidR="00F01CEF" w:rsidRDefault="006472E6">
            <w:pPr>
              <w:rPr>
                <w:sz w:val="24"/>
                <w:szCs w:val="24"/>
              </w:rPr>
            </w:pPr>
            <w:r>
              <w:rPr>
                <w:b/>
                <w:sz w:val="24"/>
                <w:szCs w:val="24"/>
              </w:rPr>
              <w:t>Support the principal and staff</w:t>
            </w:r>
            <w:r>
              <w:rPr>
                <w:sz w:val="24"/>
                <w:szCs w:val="24"/>
              </w:rPr>
              <w:t xml:space="preserve"> in creating and maintaining a climate of security and wellbeing in the school</w:t>
            </w:r>
          </w:p>
          <w:p w:rsidR="00F01CEF" w:rsidRDefault="00F01CEF">
            <w:pPr>
              <w:rPr>
                <w:sz w:val="24"/>
                <w:szCs w:val="24"/>
              </w:rPr>
            </w:pPr>
          </w:p>
          <w:p w:rsidR="00F01CEF" w:rsidRDefault="006472E6">
            <w:pPr>
              <w:rPr>
                <w:sz w:val="24"/>
                <w:szCs w:val="24"/>
              </w:rPr>
            </w:pPr>
            <w:r>
              <w:rPr>
                <w:b/>
                <w:sz w:val="24"/>
                <w:szCs w:val="24"/>
              </w:rPr>
              <w:t>Provide training for BoM members</w:t>
            </w:r>
            <w:r>
              <w:rPr>
                <w:sz w:val="24"/>
                <w:szCs w:val="24"/>
              </w:rPr>
              <w:t xml:space="preserve"> in relation to: </w:t>
            </w:r>
          </w:p>
          <w:p w:rsidR="00F01CEF" w:rsidRDefault="006472E6">
            <w:pPr>
              <w:widowControl/>
              <w:numPr>
                <w:ilvl w:val="0"/>
                <w:numId w:val="3"/>
              </w:numPr>
              <w:pBdr>
                <w:top w:val="nil"/>
                <w:left w:val="nil"/>
                <w:bottom w:val="nil"/>
                <w:right w:val="nil"/>
                <w:between w:val="nil"/>
              </w:pBdr>
              <w:jc w:val="both"/>
              <w:rPr>
                <w:color w:val="000000"/>
                <w:sz w:val="24"/>
                <w:szCs w:val="24"/>
              </w:rPr>
            </w:pPr>
            <w:r>
              <w:rPr>
                <w:color w:val="000000"/>
                <w:sz w:val="24"/>
                <w:szCs w:val="24"/>
              </w:rPr>
              <w:t>The BoM’s responsibilities as an employer</w:t>
            </w:r>
          </w:p>
          <w:p w:rsidR="00F01CEF" w:rsidRDefault="006472E6">
            <w:pPr>
              <w:widowControl/>
              <w:numPr>
                <w:ilvl w:val="0"/>
                <w:numId w:val="3"/>
              </w:numPr>
              <w:pBdr>
                <w:top w:val="nil"/>
                <w:left w:val="nil"/>
                <w:bottom w:val="nil"/>
                <w:right w:val="nil"/>
                <w:between w:val="nil"/>
              </w:pBdr>
              <w:jc w:val="both"/>
              <w:rPr>
                <w:color w:val="000000"/>
                <w:sz w:val="24"/>
                <w:szCs w:val="24"/>
              </w:rPr>
            </w:pPr>
            <w:r>
              <w:rPr>
                <w:color w:val="000000"/>
                <w:sz w:val="24"/>
                <w:szCs w:val="24"/>
              </w:rPr>
              <w:t>The BoM’s role in ensuring dignity and respect in the school community</w:t>
            </w:r>
          </w:p>
          <w:p w:rsidR="00F01CEF" w:rsidRDefault="00F01CEF">
            <w:pPr>
              <w:rPr>
                <w:sz w:val="24"/>
                <w:szCs w:val="24"/>
              </w:rPr>
            </w:pPr>
          </w:p>
          <w:p w:rsidR="00F01CEF" w:rsidRDefault="006472E6">
            <w:pPr>
              <w:rPr>
                <w:sz w:val="24"/>
                <w:szCs w:val="24"/>
              </w:rPr>
            </w:pPr>
            <w:r>
              <w:rPr>
                <w:b/>
                <w:sz w:val="24"/>
                <w:szCs w:val="24"/>
              </w:rPr>
              <w:t>Ensure that the school has a suitable Dignity at Work Policy</w:t>
            </w:r>
            <w:r>
              <w:rPr>
                <w:sz w:val="24"/>
                <w:szCs w:val="24"/>
              </w:rPr>
              <w:t xml:space="preserve"> which has been agreed by all sections of the school community and is regularly reviewed and consistently implemented and which: </w:t>
            </w:r>
          </w:p>
          <w:p w:rsidR="00F01CEF" w:rsidRDefault="006472E6">
            <w:pPr>
              <w:widowControl/>
              <w:numPr>
                <w:ilvl w:val="0"/>
                <w:numId w:val="3"/>
              </w:numPr>
              <w:pBdr>
                <w:top w:val="nil"/>
                <w:left w:val="nil"/>
                <w:bottom w:val="nil"/>
                <w:right w:val="nil"/>
                <w:between w:val="nil"/>
              </w:pBdr>
              <w:jc w:val="both"/>
              <w:rPr>
                <w:color w:val="000000"/>
                <w:sz w:val="24"/>
                <w:szCs w:val="24"/>
              </w:rPr>
            </w:pPr>
            <w:r>
              <w:rPr>
                <w:color w:val="000000"/>
                <w:sz w:val="24"/>
                <w:szCs w:val="24"/>
              </w:rPr>
              <w:t>Protects employees</w:t>
            </w:r>
          </w:p>
          <w:p w:rsidR="00F01CEF" w:rsidRDefault="006472E6">
            <w:pPr>
              <w:widowControl/>
              <w:numPr>
                <w:ilvl w:val="0"/>
                <w:numId w:val="3"/>
              </w:numPr>
              <w:pBdr>
                <w:top w:val="nil"/>
                <w:left w:val="nil"/>
                <w:bottom w:val="nil"/>
                <w:right w:val="nil"/>
                <w:between w:val="nil"/>
              </w:pBdr>
              <w:jc w:val="both"/>
              <w:rPr>
                <w:color w:val="000000"/>
                <w:sz w:val="24"/>
                <w:szCs w:val="24"/>
              </w:rPr>
            </w:pPr>
            <w:r>
              <w:rPr>
                <w:color w:val="000000"/>
                <w:sz w:val="24"/>
                <w:szCs w:val="24"/>
              </w:rPr>
              <w:t>Deals with conduct and competence issues</w:t>
            </w:r>
          </w:p>
          <w:p w:rsidR="00F01CEF" w:rsidRDefault="00F01CEF">
            <w:pPr>
              <w:rPr>
                <w:sz w:val="24"/>
                <w:szCs w:val="24"/>
              </w:rPr>
            </w:pPr>
          </w:p>
          <w:p w:rsidR="00F01CEF" w:rsidRDefault="006472E6">
            <w:pPr>
              <w:rPr>
                <w:sz w:val="24"/>
                <w:szCs w:val="24"/>
              </w:rPr>
            </w:pPr>
            <w:r>
              <w:rPr>
                <w:b/>
                <w:sz w:val="24"/>
                <w:szCs w:val="24"/>
              </w:rPr>
              <w:t>Provide training for staff</w:t>
            </w:r>
            <w:r>
              <w:rPr>
                <w:sz w:val="24"/>
                <w:szCs w:val="24"/>
              </w:rPr>
              <w:t xml:space="preserve"> on workplace expectations and on the procedures to be followed</w:t>
            </w:r>
          </w:p>
          <w:p w:rsidR="00F01CEF" w:rsidRDefault="00F01CEF">
            <w:pPr>
              <w:rPr>
                <w:sz w:val="24"/>
                <w:szCs w:val="24"/>
              </w:rPr>
            </w:pPr>
          </w:p>
          <w:p w:rsidR="00F01CEF" w:rsidRDefault="006472E6">
            <w:pPr>
              <w:rPr>
                <w:sz w:val="24"/>
                <w:szCs w:val="24"/>
              </w:rPr>
            </w:pPr>
            <w:r>
              <w:rPr>
                <w:b/>
                <w:sz w:val="24"/>
                <w:szCs w:val="24"/>
              </w:rPr>
              <w:t>Adjudicate on grievance and discipline issues</w:t>
            </w:r>
            <w:r>
              <w:rPr>
                <w:sz w:val="24"/>
                <w:szCs w:val="24"/>
              </w:rPr>
              <w:t xml:space="preserve"> in accordance with the agreed procedures set out above</w:t>
            </w:r>
          </w:p>
          <w:p w:rsidR="00F01CEF" w:rsidRDefault="00F01CEF">
            <w:pPr>
              <w:rPr>
                <w:sz w:val="24"/>
                <w:szCs w:val="24"/>
              </w:rPr>
            </w:pPr>
          </w:p>
          <w:p w:rsidR="00F01CEF" w:rsidRDefault="006472E6">
            <w:pPr>
              <w:rPr>
                <w:b/>
                <w:sz w:val="24"/>
                <w:szCs w:val="24"/>
              </w:rPr>
            </w:pPr>
            <w:r>
              <w:rPr>
                <w:b/>
                <w:sz w:val="24"/>
                <w:szCs w:val="24"/>
              </w:rPr>
              <w:t xml:space="preserve">Ensure that the school enshrines values of equality, fairness, and justice </w:t>
            </w:r>
          </w:p>
        </w:tc>
      </w:tr>
    </w:tbl>
    <w:p w:rsidR="00F01CEF" w:rsidRDefault="00F01CEF">
      <w:pPr>
        <w:rPr>
          <w:sz w:val="24"/>
          <w:szCs w:val="24"/>
        </w:rPr>
      </w:pPr>
    </w:p>
    <w:tbl>
      <w:tblPr>
        <w:tblStyle w:val="a1"/>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088"/>
      </w:tblGrid>
      <w:tr w:rsidR="00F01CEF">
        <w:tc>
          <w:tcPr>
            <w:tcW w:w="2405" w:type="dxa"/>
          </w:tcPr>
          <w:p w:rsidR="00F01CEF" w:rsidRDefault="006472E6">
            <w:pPr>
              <w:rPr>
                <w:b/>
                <w:sz w:val="24"/>
                <w:szCs w:val="24"/>
              </w:rPr>
            </w:pPr>
            <w:r>
              <w:rPr>
                <w:b/>
                <w:sz w:val="24"/>
                <w:szCs w:val="24"/>
              </w:rPr>
              <w:t>Senior &amp; Middle Leadership Team</w:t>
            </w:r>
          </w:p>
        </w:tc>
        <w:tc>
          <w:tcPr>
            <w:tcW w:w="7088" w:type="dxa"/>
          </w:tcPr>
          <w:p w:rsidR="00F01CEF" w:rsidRDefault="006472E6">
            <w:pPr>
              <w:rPr>
                <w:sz w:val="24"/>
                <w:szCs w:val="24"/>
              </w:rPr>
            </w:pPr>
            <w:r>
              <w:rPr>
                <w:b/>
                <w:sz w:val="24"/>
                <w:szCs w:val="24"/>
              </w:rPr>
              <w:t>Establish an orderly, secure, and healthy learning environment</w:t>
            </w:r>
            <w:r>
              <w:rPr>
                <w:sz w:val="24"/>
                <w:szCs w:val="24"/>
              </w:rPr>
              <w:t xml:space="preserve"> and maintain it through effective communication </w:t>
            </w:r>
          </w:p>
          <w:p w:rsidR="00F01CEF" w:rsidRDefault="00F01CEF">
            <w:pPr>
              <w:rPr>
                <w:sz w:val="24"/>
                <w:szCs w:val="24"/>
              </w:rPr>
            </w:pPr>
          </w:p>
          <w:p w:rsidR="00F01CEF" w:rsidRDefault="006472E6">
            <w:pPr>
              <w:rPr>
                <w:sz w:val="24"/>
                <w:szCs w:val="24"/>
              </w:rPr>
            </w:pPr>
            <w:r>
              <w:rPr>
                <w:b/>
                <w:sz w:val="24"/>
                <w:szCs w:val="24"/>
              </w:rPr>
              <w:t>Manage the school’s human, physical and financial resources</w:t>
            </w:r>
            <w:r>
              <w:rPr>
                <w:sz w:val="24"/>
                <w:szCs w:val="24"/>
              </w:rPr>
              <w:t xml:space="preserve"> so as to create and maintain a learning organisation </w:t>
            </w:r>
          </w:p>
          <w:p w:rsidR="00F01CEF" w:rsidRDefault="00F01CEF">
            <w:pPr>
              <w:rPr>
                <w:sz w:val="24"/>
                <w:szCs w:val="24"/>
              </w:rPr>
            </w:pPr>
          </w:p>
          <w:p w:rsidR="00F01CEF" w:rsidRDefault="006472E6">
            <w:pPr>
              <w:rPr>
                <w:sz w:val="24"/>
                <w:szCs w:val="24"/>
              </w:rPr>
            </w:pPr>
            <w:r>
              <w:rPr>
                <w:b/>
                <w:sz w:val="24"/>
                <w:szCs w:val="24"/>
              </w:rPr>
              <w:t>Manage challenging and complex situations</w:t>
            </w:r>
            <w:r>
              <w:rPr>
                <w:sz w:val="24"/>
                <w:szCs w:val="24"/>
              </w:rPr>
              <w:t xml:space="preserve"> in a manner that demonstrates equality, fairness, and justice</w:t>
            </w:r>
          </w:p>
          <w:p w:rsidR="00F01CEF" w:rsidRDefault="00F01CEF">
            <w:pPr>
              <w:rPr>
                <w:sz w:val="24"/>
                <w:szCs w:val="24"/>
              </w:rPr>
            </w:pPr>
          </w:p>
          <w:p w:rsidR="00F01CEF" w:rsidRDefault="006472E6">
            <w:pPr>
              <w:rPr>
                <w:sz w:val="24"/>
                <w:szCs w:val="24"/>
              </w:rPr>
            </w:pPr>
            <w:r>
              <w:rPr>
                <w:b/>
                <w:sz w:val="24"/>
                <w:szCs w:val="24"/>
              </w:rPr>
              <w:t>Develop and implement a system to promote professional responsibility</w:t>
            </w:r>
            <w:r>
              <w:rPr>
                <w:sz w:val="24"/>
                <w:szCs w:val="24"/>
              </w:rPr>
              <w:t xml:space="preserve"> and accountability</w:t>
            </w:r>
          </w:p>
          <w:p w:rsidR="00F01CEF" w:rsidRDefault="00F01CEF">
            <w:pPr>
              <w:rPr>
                <w:sz w:val="24"/>
                <w:szCs w:val="24"/>
              </w:rPr>
            </w:pPr>
          </w:p>
          <w:p w:rsidR="00F01CEF" w:rsidRDefault="006472E6">
            <w:pPr>
              <w:rPr>
                <w:sz w:val="24"/>
                <w:szCs w:val="24"/>
              </w:rPr>
            </w:pPr>
            <w:r>
              <w:rPr>
                <w:b/>
                <w:sz w:val="24"/>
                <w:szCs w:val="24"/>
              </w:rPr>
              <w:t>Promote a culture of respect and dignity</w:t>
            </w:r>
            <w:r>
              <w:rPr>
                <w:sz w:val="24"/>
                <w:szCs w:val="24"/>
              </w:rPr>
              <w:t xml:space="preserve"> that accommodates diversity </w:t>
            </w:r>
          </w:p>
          <w:p w:rsidR="00F01CEF" w:rsidRDefault="00F01CEF">
            <w:pPr>
              <w:rPr>
                <w:sz w:val="24"/>
                <w:szCs w:val="24"/>
              </w:rPr>
            </w:pPr>
          </w:p>
          <w:p w:rsidR="00F01CEF" w:rsidRDefault="006472E6">
            <w:pPr>
              <w:rPr>
                <w:sz w:val="24"/>
                <w:szCs w:val="24"/>
              </w:rPr>
            </w:pPr>
            <w:r>
              <w:rPr>
                <w:b/>
                <w:sz w:val="24"/>
                <w:szCs w:val="24"/>
              </w:rPr>
              <w:t>Model and promote dignity, respect,</w:t>
            </w:r>
            <w:r>
              <w:rPr>
                <w:sz w:val="24"/>
                <w:szCs w:val="24"/>
              </w:rPr>
              <w:t xml:space="preserve"> and follow agreed procedures </w:t>
            </w:r>
          </w:p>
          <w:p w:rsidR="00F01CEF" w:rsidRDefault="00F01CEF">
            <w:pPr>
              <w:rPr>
                <w:sz w:val="24"/>
                <w:szCs w:val="24"/>
              </w:rPr>
            </w:pPr>
          </w:p>
          <w:p w:rsidR="00F01CEF" w:rsidRDefault="006472E6">
            <w:pPr>
              <w:rPr>
                <w:sz w:val="24"/>
                <w:szCs w:val="24"/>
              </w:rPr>
            </w:pPr>
            <w:r>
              <w:rPr>
                <w:b/>
                <w:sz w:val="24"/>
                <w:szCs w:val="24"/>
              </w:rPr>
              <w:t>In relation to the school Dignity at Work Policy</w:t>
            </w:r>
            <w:r>
              <w:rPr>
                <w:sz w:val="24"/>
                <w:szCs w:val="24"/>
              </w:rPr>
              <w:t>: -</w:t>
            </w:r>
          </w:p>
          <w:p w:rsidR="00F01CEF" w:rsidRDefault="006472E6">
            <w:pPr>
              <w:widowControl/>
              <w:numPr>
                <w:ilvl w:val="0"/>
                <w:numId w:val="5"/>
              </w:numPr>
              <w:pBdr>
                <w:top w:val="nil"/>
                <w:left w:val="nil"/>
                <w:bottom w:val="nil"/>
                <w:right w:val="nil"/>
                <w:between w:val="nil"/>
              </w:pBdr>
              <w:jc w:val="both"/>
              <w:rPr>
                <w:color w:val="000000"/>
                <w:sz w:val="24"/>
                <w:szCs w:val="24"/>
              </w:rPr>
            </w:pPr>
            <w:r>
              <w:rPr>
                <w:color w:val="000000"/>
                <w:sz w:val="24"/>
                <w:szCs w:val="24"/>
              </w:rPr>
              <w:t>Ensure that the Policy is updated as required and is fit for purpose</w:t>
            </w:r>
          </w:p>
          <w:p w:rsidR="00F01CEF" w:rsidRDefault="006472E6">
            <w:pPr>
              <w:widowControl/>
              <w:numPr>
                <w:ilvl w:val="0"/>
                <w:numId w:val="5"/>
              </w:numPr>
              <w:pBdr>
                <w:top w:val="nil"/>
                <w:left w:val="nil"/>
                <w:bottom w:val="nil"/>
                <w:right w:val="nil"/>
                <w:between w:val="nil"/>
              </w:pBdr>
              <w:jc w:val="both"/>
              <w:rPr>
                <w:color w:val="000000"/>
                <w:sz w:val="24"/>
                <w:szCs w:val="24"/>
              </w:rPr>
            </w:pPr>
            <w:r>
              <w:rPr>
                <w:color w:val="000000"/>
                <w:sz w:val="24"/>
                <w:szCs w:val="24"/>
              </w:rPr>
              <w:t>Communicate the Policy to all school community stakeholders</w:t>
            </w:r>
          </w:p>
          <w:p w:rsidR="00F01CEF" w:rsidRDefault="006472E6">
            <w:pPr>
              <w:widowControl/>
              <w:numPr>
                <w:ilvl w:val="0"/>
                <w:numId w:val="5"/>
              </w:numPr>
              <w:pBdr>
                <w:top w:val="nil"/>
                <w:left w:val="nil"/>
                <w:bottom w:val="nil"/>
                <w:right w:val="nil"/>
                <w:between w:val="nil"/>
              </w:pBdr>
              <w:jc w:val="both"/>
              <w:rPr>
                <w:color w:val="000000"/>
                <w:sz w:val="24"/>
                <w:szCs w:val="24"/>
              </w:rPr>
            </w:pPr>
            <w:r>
              <w:rPr>
                <w:color w:val="000000"/>
                <w:sz w:val="24"/>
                <w:szCs w:val="24"/>
              </w:rPr>
              <w:t>Explain the Policy to all staff and others, as the need arises</w:t>
            </w:r>
          </w:p>
          <w:p w:rsidR="00F01CEF" w:rsidRDefault="006472E6">
            <w:pPr>
              <w:widowControl/>
              <w:numPr>
                <w:ilvl w:val="0"/>
                <w:numId w:val="5"/>
              </w:numPr>
              <w:pBdr>
                <w:top w:val="nil"/>
                <w:left w:val="nil"/>
                <w:bottom w:val="nil"/>
                <w:right w:val="nil"/>
                <w:between w:val="nil"/>
              </w:pBdr>
              <w:jc w:val="both"/>
              <w:rPr>
                <w:color w:val="000000"/>
                <w:sz w:val="24"/>
                <w:szCs w:val="24"/>
              </w:rPr>
            </w:pPr>
            <w:r>
              <w:rPr>
                <w:color w:val="000000"/>
                <w:sz w:val="24"/>
                <w:szCs w:val="24"/>
              </w:rPr>
              <w:t>Abide by the spirit and letter of the Policy in their personal and professional behaviour</w:t>
            </w:r>
          </w:p>
          <w:p w:rsidR="00F01CEF" w:rsidRDefault="00F01CEF">
            <w:pPr>
              <w:rPr>
                <w:sz w:val="24"/>
                <w:szCs w:val="24"/>
              </w:rPr>
            </w:pPr>
          </w:p>
          <w:p w:rsidR="00F01CEF" w:rsidRDefault="006472E6">
            <w:pPr>
              <w:rPr>
                <w:sz w:val="24"/>
                <w:szCs w:val="24"/>
              </w:rPr>
            </w:pPr>
            <w:r>
              <w:rPr>
                <w:b/>
                <w:sz w:val="24"/>
                <w:szCs w:val="24"/>
              </w:rPr>
              <w:t>Set a good example</w:t>
            </w:r>
            <w:r>
              <w:rPr>
                <w:sz w:val="24"/>
                <w:szCs w:val="24"/>
              </w:rPr>
              <w:t xml:space="preserve"> by treating all staff, service providers and any other person with whom they come into contact in the workplace with courtesy and respect</w:t>
            </w:r>
          </w:p>
          <w:p w:rsidR="00F01CEF" w:rsidRDefault="00F01CEF">
            <w:pPr>
              <w:rPr>
                <w:sz w:val="24"/>
                <w:szCs w:val="24"/>
              </w:rPr>
            </w:pPr>
          </w:p>
          <w:p w:rsidR="00F01CEF" w:rsidRDefault="006472E6">
            <w:pPr>
              <w:rPr>
                <w:sz w:val="24"/>
                <w:szCs w:val="24"/>
              </w:rPr>
            </w:pPr>
            <w:r>
              <w:rPr>
                <w:b/>
                <w:sz w:val="24"/>
                <w:szCs w:val="24"/>
              </w:rPr>
              <w:t>Be vigilant for signs of bullying and harassment</w:t>
            </w:r>
            <w:r>
              <w:rPr>
                <w:sz w:val="24"/>
                <w:szCs w:val="24"/>
              </w:rPr>
              <w:t xml:space="preserve"> and take any complaint seriously while remaining impartial and non-judgmental</w:t>
            </w:r>
          </w:p>
          <w:p w:rsidR="00F01CEF" w:rsidRDefault="00F01CEF">
            <w:pPr>
              <w:rPr>
                <w:sz w:val="24"/>
                <w:szCs w:val="24"/>
              </w:rPr>
            </w:pPr>
          </w:p>
          <w:p w:rsidR="00F01CEF" w:rsidRDefault="006472E6">
            <w:pPr>
              <w:rPr>
                <w:sz w:val="24"/>
                <w:szCs w:val="24"/>
              </w:rPr>
            </w:pPr>
            <w:r>
              <w:rPr>
                <w:b/>
                <w:sz w:val="24"/>
                <w:szCs w:val="24"/>
              </w:rPr>
              <w:t>Respond sensitively</w:t>
            </w:r>
            <w:r>
              <w:rPr>
                <w:sz w:val="24"/>
                <w:szCs w:val="24"/>
              </w:rPr>
              <w:t xml:space="preserve"> to any member of staff who makes a complaint of harassment, sexual harassment, or bullying</w:t>
            </w:r>
          </w:p>
          <w:p w:rsidR="00F01CEF" w:rsidRDefault="00F01CEF">
            <w:pPr>
              <w:rPr>
                <w:sz w:val="24"/>
                <w:szCs w:val="24"/>
              </w:rPr>
            </w:pPr>
          </w:p>
          <w:p w:rsidR="00F01CEF" w:rsidRDefault="006472E6">
            <w:pPr>
              <w:rPr>
                <w:sz w:val="24"/>
                <w:szCs w:val="24"/>
              </w:rPr>
            </w:pPr>
            <w:r>
              <w:rPr>
                <w:b/>
                <w:sz w:val="24"/>
                <w:szCs w:val="24"/>
              </w:rPr>
              <w:t>Respond promptly</w:t>
            </w:r>
            <w:r>
              <w:rPr>
                <w:sz w:val="24"/>
                <w:szCs w:val="24"/>
              </w:rPr>
              <w:t xml:space="preserve"> to requests from staff members and seek to resolve the matter informally where appropriate and bring such requests to the notice of the principal or DP, where appropriate and possible</w:t>
            </w:r>
          </w:p>
          <w:p w:rsidR="00F01CEF" w:rsidRDefault="00F01CEF">
            <w:pPr>
              <w:rPr>
                <w:sz w:val="24"/>
                <w:szCs w:val="24"/>
              </w:rPr>
            </w:pPr>
          </w:p>
          <w:p w:rsidR="00F01CEF" w:rsidRDefault="006472E6">
            <w:pPr>
              <w:rPr>
                <w:sz w:val="24"/>
                <w:szCs w:val="24"/>
              </w:rPr>
            </w:pPr>
            <w:r>
              <w:rPr>
                <w:b/>
                <w:sz w:val="24"/>
                <w:szCs w:val="24"/>
              </w:rPr>
              <w:t>Ensure that staff members are not victimised</w:t>
            </w:r>
            <w:r>
              <w:rPr>
                <w:sz w:val="24"/>
                <w:szCs w:val="24"/>
              </w:rPr>
              <w:t xml:space="preserve"> for making a bona fide complaint of harassment, sexual harassment, or bullying</w:t>
            </w:r>
          </w:p>
          <w:p w:rsidR="00F01CEF" w:rsidRDefault="00F01CEF">
            <w:pPr>
              <w:rPr>
                <w:sz w:val="24"/>
                <w:szCs w:val="24"/>
              </w:rPr>
            </w:pPr>
          </w:p>
          <w:p w:rsidR="00F01CEF" w:rsidRDefault="006472E6">
            <w:pPr>
              <w:rPr>
                <w:sz w:val="24"/>
                <w:szCs w:val="24"/>
              </w:rPr>
            </w:pPr>
            <w:r>
              <w:rPr>
                <w:b/>
                <w:sz w:val="24"/>
                <w:szCs w:val="24"/>
              </w:rPr>
              <w:t>Monitor and follow up</w:t>
            </w:r>
            <w:r>
              <w:rPr>
                <w:sz w:val="24"/>
                <w:szCs w:val="24"/>
              </w:rPr>
              <w:t xml:space="preserve"> the situation after a complaint is made so that </w:t>
            </w:r>
            <w:r>
              <w:rPr>
                <w:sz w:val="24"/>
                <w:szCs w:val="24"/>
              </w:rPr>
              <w:lastRenderedPageBreak/>
              <w:t>the behaviour complained of does not recur</w:t>
            </w:r>
          </w:p>
          <w:p w:rsidR="00F01CEF" w:rsidRDefault="00F01CEF">
            <w:pPr>
              <w:rPr>
                <w:sz w:val="24"/>
                <w:szCs w:val="24"/>
              </w:rPr>
            </w:pPr>
          </w:p>
          <w:p w:rsidR="00F01CEF" w:rsidRDefault="006472E6">
            <w:pPr>
              <w:rPr>
                <w:sz w:val="24"/>
                <w:szCs w:val="24"/>
              </w:rPr>
            </w:pPr>
            <w:r>
              <w:rPr>
                <w:b/>
                <w:sz w:val="24"/>
                <w:szCs w:val="24"/>
              </w:rPr>
              <w:t>Keep a record</w:t>
            </w:r>
            <w:r>
              <w:rPr>
                <w:sz w:val="24"/>
                <w:szCs w:val="24"/>
              </w:rPr>
              <w:t xml:space="preserve"> of all complaints and how these were resolved</w:t>
            </w:r>
          </w:p>
          <w:p w:rsidR="00F01CEF" w:rsidRDefault="00F01CEF">
            <w:pPr>
              <w:rPr>
                <w:sz w:val="24"/>
                <w:szCs w:val="24"/>
              </w:rPr>
            </w:pPr>
          </w:p>
        </w:tc>
      </w:tr>
      <w:tr w:rsidR="00F01CEF">
        <w:tc>
          <w:tcPr>
            <w:tcW w:w="2405" w:type="dxa"/>
          </w:tcPr>
          <w:p w:rsidR="00F01CEF" w:rsidRDefault="006472E6">
            <w:pPr>
              <w:rPr>
                <w:b/>
                <w:sz w:val="24"/>
                <w:szCs w:val="24"/>
              </w:rPr>
            </w:pPr>
            <w:r>
              <w:rPr>
                <w:b/>
                <w:sz w:val="24"/>
                <w:szCs w:val="24"/>
              </w:rPr>
              <w:lastRenderedPageBreak/>
              <w:t>All staff members</w:t>
            </w:r>
          </w:p>
        </w:tc>
        <w:tc>
          <w:tcPr>
            <w:tcW w:w="7088" w:type="dxa"/>
          </w:tcPr>
          <w:p w:rsidR="00F01CEF" w:rsidRDefault="006472E6">
            <w:pPr>
              <w:rPr>
                <w:sz w:val="24"/>
                <w:szCs w:val="24"/>
              </w:rPr>
            </w:pPr>
            <w:r>
              <w:rPr>
                <w:b/>
                <w:sz w:val="24"/>
                <w:szCs w:val="24"/>
              </w:rPr>
              <w:t>Familiarise themselves</w:t>
            </w:r>
            <w:r>
              <w:rPr>
                <w:sz w:val="24"/>
                <w:szCs w:val="24"/>
              </w:rPr>
              <w:t xml:space="preserve"> with the Dignity at Work Policy and support its implementation across the school  </w:t>
            </w:r>
          </w:p>
          <w:p w:rsidR="00F01CEF" w:rsidRDefault="00F01CEF">
            <w:pPr>
              <w:rPr>
                <w:sz w:val="24"/>
                <w:szCs w:val="24"/>
              </w:rPr>
            </w:pPr>
          </w:p>
          <w:p w:rsidR="00F01CEF" w:rsidRDefault="006472E6">
            <w:pPr>
              <w:rPr>
                <w:sz w:val="24"/>
                <w:szCs w:val="24"/>
              </w:rPr>
            </w:pPr>
            <w:r>
              <w:rPr>
                <w:b/>
                <w:sz w:val="24"/>
                <w:szCs w:val="24"/>
              </w:rPr>
              <w:t>Share responsibility</w:t>
            </w:r>
            <w:r>
              <w:rPr>
                <w:sz w:val="24"/>
                <w:szCs w:val="24"/>
              </w:rPr>
              <w:t xml:space="preserve"> for maintaining a working environment in which the dignity of all individuals is respected</w:t>
            </w:r>
          </w:p>
          <w:p w:rsidR="00F01CEF" w:rsidRDefault="006472E6">
            <w:pPr>
              <w:rPr>
                <w:sz w:val="24"/>
                <w:szCs w:val="24"/>
              </w:rPr>
            </w:pPr>
            <w:r>
              <w:rPr>
                <w:b/>
                <w:sz w:val="24"/>
                <w:szCs w:val="24"/>
              </w:rPr>
              <w:t>Comply</w:t>
            </w:r>
            <w:r>
              <w:rPr>
                <w:sz w:val="24"/>
                <w:szCs w:val="24"/>
              </w:rPr>
              <w:t xml:space="preserve"> with this policy</w:t>
            </w:r>
          </w:p>
          <w:p w:rsidR="00F01CEF" w:rsidRDefault="00F01CEF">
            <w:pPr>
              <w:rPr>
                <w:sz w:val="24"/>
                <w:szCs w:val="24"/>
              </w:rPr>
            </w:pPr>
          </w:p>
          <w:p w:rsidR="00F01CEF" w:rsidRDefault="006472E6">
            <w:pPr>
              <w:rPr>
                <w:sz w:val="24"/>
                <w:szCs w:val="24"/>
              </w:rPr>
            </w:pPr>
            <w:r>
              <w:rPr>
                <w:b/>
                <w:sz w:val="24"/>
                <w:szCs w:val="24"/>
              </w:rPr>
              <w:t>Be conscious</w:t>
            </w:r>
            <w:r>
              <w:rPr>
                <w:sz w:val="24"/>
                <w:szCs w:val="24"/>
              </w:rPr>
              <w:t xml:space="preserve"> that their behaviour does not cause offence to colleagues, or any person with whom they come into contact during their work</w:t>
            </w:r>
          </w:p>
          <w:p w:rsidR="00F01CEF" w:rsidRDefault="00F01CEF">
            <w:pPr>
              <w:rPr>
                <w:sz w:val="24"/>
                <w:szCs w:val="24"/>
              </w:rPr>
            </w:pPr>
          </w:p>
          <w:p w:rsidR="00F01CEF" w:rsidRDefault="006472E6">
            <w:pPr>
              <w:rPr>
                <w:sz w:val="24"/>
                <w:szCs w:val="24"/>
              </w:rPr>
            </w:pPr>
            <w:r>
              <w:rPr>
                <w:b/>
                <w:sz w:val="24"/>
                <w:szCs w:val="24"/>
              </w:rPr>
              <w:t>Discourage bullying and harassment</w:t>
            </w:r>
            <w:r>
              <w:rPr>
                <w:sz w:val="24"/>
                <w:szCs w:val="24"/>
              </w:rPr>
              <w:t xml:space="preserve"> by objecting to inappropriate behaviour</w:t>
            </w:r>
          </w:p>
          <w:p w:rsidR="00F01CEF" w:rsidRDefault="00F01CEF">
            <w:pPr>
              <w:rPr>
                <w:sz w:val="24"/>
                <w:szCs w:val="24"/>
              </w:rPr>
            </w:pPr>
          </w:p>
          <w:p w:rsidR="00F01CEF" w:rsidRDefault="006472E6">
            <w:pPr>
              <w:rPr>
                <w:sz w:val="24"/>
                <w:szCs w:val="24"/>
              </w:rPr>
            </w:pPr>
            <w:r>
              <w:rPr>
                <w:b/>
                <w:sz w:val="24"/>
                <w:szCs w:val="24"/>
              </w:rPr>
              <w:t>Report and/or inform</w:t>
            </w:r>
            <w:r>
              <w:rPr>
                <w:sz w:val="24"/>
                <w:szCs w:val="24"/>
              </w:rPr>
              <w:t xml:space="preserve"> the principal or other person in position of responsibility where there are concerns that this policy has been breached or a colleague is being bullied or harassed</w:t>
            </w:r>
          </w:p>
          <w:p w:rsidR="00F01CEF" w:rsidRDefault="00F01CEF">
            <w:pPr>
              <w:rPr>
                <w:sz w:val="24"/>
                <w:szCs w:val="24"/>
              </w:rPr>
            </w:pPr>
          </w:p>
          <w:p w:rsidR="00F01CEF" w:rsidRDefault="006472E6">
            <w:pPr>
              <w:rPr>
                <w:sz w:val="24"/>
                <w:szCs w:val="24"/>
              </w:rPr>
            </w:pPr>
            <w:r>
              <w:rPr>
                <w:b/>
                <w:sz w:val="24"/>
                <w:szCs w:val="24"/>
              </w:rPr>
              <w:t>Follow agreed procedures</w:t>
            </w:r>
            <w:r>
              <w:rPr>
                <w:sz w:val="24"/>
                <w:szCs w:val="24"/>
              </w:rPr>
              <w:t xml:space="preserve"> to constructively and effectively resolve issues that relate to Dignity at Work</w:t>
            </w:r>
          </w:p>
        </w:tc>
      </w:tr>
      <w:tr w:rsidR="00F01CEF">
        <w:tc>
          <w:tcPr>
            <w:tcW w:w="2405" w:type="dxa"/>
          </w:tcPr>
          <w:p w:rsidR="00F01CEF" w:rsidRDefault="006472E6">
            <w:pPr>
              <w:rPr>
                <w:b/>
                <w:sz w:val="24"/>
                <w:szCs w:val="24"/>
              </w:rPr>
            </w:pPr>
            <w:r>
              <w:rPr>
                <w:b/>
                <w:sz w:val="24"/>
                <w:szCs w:val="24"/>
              </w:rPr>
              <w:t>Parents, visitors, and pupils</w:t>
            </w:r>
          </w:p>
          <w:p w:rsidR="00F01CEF" w:rsidRDefault="00F01CEF">
            <w:pPr>
              <w:rPr>
                <w:sz w:val="24"/>
                <w:szCs w:val="24"/>
              </w:rPr>
            </w:pPr>
          </w:p>
        </w:tc>
        <w:tc>
          <w:tcPr>
            <w:tcW w:w="7088" w:type="dxa"/>
          </w:tcPr>
          <w:p w:rsidR="00F01CEF" w:rsidRDefault="006472E6">
            <w:pPr>
              <w:rPr>
                <w:sz w:val="24"/>
                <w:szCs w:val="24"/>
              </w:rPr>
            </w:pPr>
            <w:r>
              <w:rPr>
                <w:b/>
                <w:sz w:val="24"/>
                <w:szCs w:val="24"/>
              </w:rPr>
              <w:t>Share responsibility</w:t>
            </w:r>
            <w:r>
              <w:rPr>
                <w:sz w:val="24"/>
                <w:szCs w:val="24"/>
              </w:rPr>
              <w:t xml:space="preserve"> for maintaining a respectful environment in which the dignity of all individuals is respected</w:t>
            </w:r>
          </w:p>
          <w:p w:rsidR="00F01CEF" w:rsidRDefault="00F01CEF">
            <w:pPr>
              <w:rPr>
                <w:sz w:val="24"/>
                <w:szCs w:val="24"/>
              </w:rPr>
            </w:pPr>
          </w:p>
          <w:p w:rsidR="00F01CEF" w:rsidRDefault="006472E6">
            <w:pPr>
              <w:rPr>
                <w:sz w:val="24"/>
                <w:szCs w:val="24"/>
              </w:rPr>
            </w:pPr>
            <w:r>
              <w:rPr>
                <w:b/>
                <w:sz w:val="24"/>
                <w:szCs w:val="24"/>
              </w:rPr>
              <w:t>Comply</w:t>
            </w:r>
            <w:r>
              <w:rPr>
                <w:sz w:val="24"/>
                <w:szCs w:val="24"/>
              </w:rPr>
              <w:t xml:space="preserve"> with this policy.</w:t>
            </w:r>
          </w:p>
          <w:p w:rsidR="00F01CEF" w:rsidRDefault="00F01CEF">
            <w:pPr>
              <w:rPr>
                <w:sz w:val="24"/>
                <w:szCs w:val="24"/>
              </w:rPr>
            </w:pPr>
          </w:p>
          <w:p w:rsidR="00F01CEF" w:rsidRDefault="006472E6">
            <w:pPr>
              <w:rPr>
                <w:sz w:val="24"/>
                <w:szCs w:val="24"/>
              </w:rPr>
            </w:pPr>
            <w:r>
              <w:rPr>
                <w:b/>
                <w:sz w:val="24"/>
                <w:szCs w:val="24"/>
              </w:rPr>
              <w:t>Be conscious</w:t>
            </w:r>
            <w:r>
              <w:rPr>
                <w:sz w:val="24"/>
                <w:szCs w:val="24"/>
              </w:rPr>
              <w:t xml:space="preserve"> that their behaviour does not cause offence to individuals, staff, or any person with whom they come into contact during the course of their work</w:t>
            </w:r>
          </w:p>
          <w:p w:rsidR="00F01CEF" w:rsidRDefault="00F01CEF">
            <w:pPr>
              <w:rPr>
                <w:sz w:val="24"/>
                <w:szCs w:val="24"/>
              </w:rPr>
            </w:pPr>
          </w:p>
          <w:p w:rsidR="00F01CEF" w:rsidRDefault="006472E6">
            <w:pPr>
              <w:rPr>
                <w:sz w:val="24"/>
                <w:szCs w:val="24"/>
              </w:rPr>
            </w:pPr>
            <w:r>
              <w:rPr>
                <w:b/>
                <w:sz w:val="24"/>
                <w:szCs w:val="24"/>
              </w:rPr>
              <w:t>Notify staff about concerns</w:t>
            </w:r>
            <w:r>
              <w:rPr>
                <w:sz w:val="24"/>
                <w:szCs w:val="24"/>
              </w:rPr>
              <w:t xml:space="preserve"> relating to bullying, harassment, and inappropriate behaviour</w:t>
            </w:r>
          </w:p>
          <w:p w:rsidR="00F01CEF" w:rsidRDefault="00F01CEF">
            <w:pPr>
              <w:rPr>
                <w:sz w:val="24"/>
                <w:szCs w:val="24"/>
              </w:rPr>
            </w:pPr>
          </w:p>
          <w:p w:rsidR="00F01CEF" w:rsidRDefault="006472E6">
            <w:pPr>
              <w:rPr>
                <w:sz w:val="24"/>
                <w:szCs w:val="24"/>
              </w:rPr>
            </w:pPr>
            <w:r>
              <w:rPr>
                <w:b/>
                <w:sz w:val="24"/>
                <w:szCs w:val="24"/>
              </w:rPr>
              <w:t>Report and/or inform the principal</w:t>
            </w:r>
            <w:r>
              <w:rPr>
                <w:sz w:val="24"/>
                <w:szCs w:val="24"/>
              </w:rPr>
              <w:t xml:space="preserve"> or other person in position of responsibility if there are concerns that this policy has been breached</w:t>
            </w:r>
          </w:p>
          <w:p w:rsidR="00F01CEF" w:rsidRDefault="00F01CEF">
            <w:pPr>
              <w:rPr>
                <w:sz w:val="24"/>
                <w:szCs w:val="24"/>
              </w:rPr>
            </w:pPr>
          </w:p>
          <w:p w:rsidR="00F01CEF" w:rsidRDefault="006472E6">
            <w:pPr>
              <w:rPr>
                <w:sz w:val="24"/>
                <w:szCs w:val="24"/>
              </w:rPr>
            </w:pPr>
            <w:r>
              <w:rPr>
                <w:b/>
                <w:sz w:val="24"/>
                <w:szCs w:val="24"/>
              </w:rPr>
              <w:t>Follow agreed procedures</w:t>
            </w:r>
            <w:r>
              <w:rPr>
                <w:sz w:val="24"/>
                <w:szCs w:val="24"/>
              </w:rPr>
              <w:t xml:space="preserve"> to resolve issues constructively and effectively. These include the Parental Complaints Procedure, Dignity at Work procedures, Code of Behaviour</w:t>
            </w:r>
          </w:p>
          <w:p w:rsidR="00F01CEF" w:rsidRDefault="00F01CEF">
            <w:pPr>
              <w:rPr>
                <w:sz w:val="24"/>
                <w:szCs w:val="24"/>
              </w:rPr>
            </w:pPr>
          </w:p>
        </w:tc>
      </w:tr>
      <w:tr w:rsidR="00F01CEF">
        <w:tc>
          <w:tcPr>
            <w:tcW w:w="2405" w:type="dxa"/>
          </w:tcPr>
          <w:p w:rsidR="00F01CEF" w:rsidRDefault="006472E6">
            <w:pPr>
              <w:rPr>
                <w:b/>
                <w:sz w:val="24"/>
                <w:szCs w:val="24"/>
              </w:rPr>
            </w:pPr>
            <w:r>
              <w:rPr>
                <w:b/>
                <w:sz w:val="24"/>
                <w:szCs w:val="24"/>
              </w:rPr>
              <w:t>Complainant</w:t>
            </w:r>
          </w:p>
        </w:tc>
        <w:tc>
          <w:tcPr>
            <w:tcW w:w="7088" w:type="dxa"/>
          </w:tcPr>
          <w:p w:rsidR="00F01CEF" w:rsidRDefault="006472E6">
            <w:pPr>
              <w:rPr>
                <w:sz w:val="24"/>
                <w:szCs w:val="24"/>
              </w:rPr>
            </w:pPr>
            <w:r>
              <w:rPr>
                <w:b/>
                <w:sz w:val="24"/>
                <w:szCs w:val="24"/>
              </w:rPr>
              <w:t>Consider approaching the person directly</w:t>
            </w:r>
            <w:r>
              <w:rPr>
                <w:sz w:val="24"/>
                <w:szCs w:val="24"/>
              </w:rPr>
              <w:t xml:space="preserve"> to make them aware that the behaviour in question is unwelcome</w:t>
            </w:r>
          </w:p>
          <w:p w:rsidR="00F01CEF" w:rsidRDefault="00F01CEF">
            <w:pPr>
              <w:rPr>
                <w:sz w:val="24"/>
                <w:szCs w:val="24"/>
              </w:rPr>
            </w:pPr>
          </w:p>
          <w:p w:rsidR="00F01CEF" w:rsidRDefault="006472E6">
            <w:pPr>
              <w:rPr>
                <w:sz w:val="24"/>
                <w:szCs w:val="24"/>
              </w:rPr>
            </w:pPr>
            <w:r>
              <w:rPr>
                <w:b/>
                <w:sz w:val="24"/>
                <w:szCs w:val="24"/>
              </w:rPr>
              <w:t>Alternatively consider requesting a person in a position of responsibility</w:t>
            </w:r>
            <w:r>
              <w:rPr>
                <w:sz w:val="24"/>
                <w:szCs w:val="24"/>
              </w:rPr>
              <w:t xml:space="preserve"> to approach the person on their behalf</w:t>
            </w:r>
          </w:p>
          <w:p w:rsidR="00F01CEF" w:rsidRDefault="00F01CEF">
            <w:pPr>
              <w:rPr>
                <w:sz w:val="24"/>
                <w:szCs w:val="24"/>
              </w:rPr>
            </w:pPr>
          </w:p>
          <w:p w:rsidR="00F01CEF" w:rsidRDefault="006472E6">
            <w:pPr>
              <w:rPr>
                <w:sz w:val="24"/>
                <w:szCs w:val="24"/>
              </w:rPr>
            </w:pPr>
            <w:r>
              <w:rPr>
                <w:b/>
                <w:sz w:val="24"/>
                <w:szCs w:val="24"/>
              </w:rPr>
              <w:t>Seek advice</w:t>
            </w:r>
            <w:r>
              <w:rPr>
                <w:sz w:val="24"/>
                <w:szCs w:val="24"/>
              </w:rPr>
              <w:t xml:space="preserve"> if unsure of what is happening and how best to stop it</w:t>
            </w:r>
          </w:p>
          <w:p w:rsidR="00F01CEF" w:rsidRDefault="00F01CEF">
            <w:pPr>
              <w:rPr>
                <w:sz w:val="24"/>
                <w:szCs w:val="24"/>
              </w:rPr>
            </w:pPr>
          </w:p>
          <w:p w:rsidR="00F01CEF" w:rsidRDefault="006472E6">
            <w:pPr>
              <w:rPr>
                <w:sz w:val="24"/>
                <w:szCs w:val="24"/>
              </w:rPr>
            </w:pPr>
            <w:r>
              <w:rPr>
                <w:b/>
                <w:sz w:val="24"/>
                <w:szCs w:val="24"/>
              </w:rPr>
              <w:t>Be prepared to accept</w:t>
            </w:r>
            <w:r>
              <w:rPr>
                <w:sz w:val="24"/>
                <w:szCs w:val="24"/>
              </w:rPr>
              <w:t xml:space="preserve"> that there may have been a misunderstanding</w:t>
            </w:r>
          </w:p>
          <w:p w:rsidR="00F01CEF" w:rsidRDefault="00F01CEF">
            <w:pPr>
              <w:rPr>
                <w:sz w:val="24"/>
                <w:szCs w:val="24"/>
              </w:rPr>
            </w:pPr>
          </w:p>
          <w:p w:rsidR="00F01CEF" w:rsidRDefault="006472E6">
            <w:pPr>
              <w:rPr>
                <w:sz w:val="24"/>
                <w:szCs w:val="24"/>
              </w:rPr>
            </w:pPr>
            <w:r>
              <w:rPr>
                <w:b/>
                <w:sz w:val="24"/>
                <w:szCs w:val="24"/>
              </w:rPr>
              <w:t>Be prepared to work towards</w:t>
            </w:r>
            <w:r>
              <w:rPr>
                <w:sz w:val="24"/>
                <w:szCs w:val="24"/>
              </w:rPr>
              <w:t xml:space="preserve"> constructively to resolve any difficulties</w:t>
            </w:r>
          </w:p>
          <w:p w:rsidR="00F01CEF" w:rsidRDefault="00F01CEF">
            <w:pPr>
              <w:rPr>
                <w:sz w:val="24"/>
                <w:szCs w:val="24"/>
              </w:rPr>
            </w:pPr>
          </w:p>
        </w:tc>
      </w:tr>
      <w:tr w:rsidR="00F01CEF">
        <w:tc>
          <w:tcPr>
            <w:tcW w:w="2405" w:type="dxa"/>
          </w:tcPr>
          <w:p w:rsidR="00F01CEF" w:rsidRDefault="006472E6">
            <w:pPr>
              <w:rPr>
                <w:b/>
                <w:sz w:val="24"/>
                <w:szCs w:val="24"/>
              </w:rPr>
            </w:pPr>
            <w:r>
              <w:rPr>
                <w:b/>
                <w:sz w:val="24"/>
                <w:szCs w:val="24"/>
              </w:rPr>
              <w:lastRenderedPageBreak/>
              <w:t>Person complained of unacceptable behaviour.</w:t>
            </w:r>
          </w:p>
        </w:tc>
        <w:tc>
          <w:tcPr>
            <w:tcW w:w="7088" w:type="dxa"/>
          </w:tcPr>
          <w:p w:rsidR="00F01CEF" w:rsidRDefault="006472E6">
            <w:pPr>
              <w:rPr>
                <w:sz w:val="24"/>
                <w:szCs w:val="24"/>
              </w:rPr>
            </w:pPr>
            <w:r>
              <w:rPr>
                <w:b/>
                <w:sz w:val="24"/>
                <w:szCs w:val="24"/>
              </w:rPr>
              <w:t>If you are approached</w:t>
            </w:r>
            <w:r>
              <w:rPr>
                <w:sz w:val="24"/>
                <w:szCs w:val="24"/>
              </w:rPr>
              <w:t xml:space="preserve"> about your behaviour towards another staff member, listen, take all complaints seriously and be prepared to work to resolve the issue</w:t>
            </w:r>
          </w:p>
          <w:p w:rsidR="00F01CEF" w:rsidRDefault="006472E6">
            <w:pPr>
              <w:rPr>
                <w:sz w:val="24"/>
                <w:szCs w:val="24"/>
              </w:rPr>
            </w:pPr>
            <w:r>
              <w:rPr>
                <w:b/>
                <w:sz w:val="24"/>
                <w:szCs w:val="24"/>
              </w:rPr>
              <w:t>If there was a misunderstanding</w:t>
            </w:r>
            <w:r>
              <w:rPr>
                <w:sz w:val="24"/>
                <w:szCs w:val="24"/>
              </w:rPr>
              <w:t xml:space="preserve"> it must be clarified with the staff member concerned</w:t>
            </w:r>
          </w:p>
          <w:p w:rsidR="00F01CEF" w:rsidRDefault="006472E6">
            <w:pPr>
              <w:rPr>
                <w:sz w:val="24"/>
                <w:szCs w:val="24"/>
              </w:rPr>
            </w:pPr>
            <w:r>
              <w:rPr>
                <w:b/>
                <w:sz w:val="24"/>
                <w:szCs w:val="24"/>
              </w:rPr>
              <w:t>Be prepared to work constructively</w:t>
            </w:r>
            <w:r>
              <w:rPr>
                <w:sz w:val="24"/>
                <w:szCs w:val="24"/>
              </w:rPr>
              <w:t xml:space="preserve"> to resolve any difficulties </w:t>
            </w:r>
          </w:p>
          <w:p w:rsidR="00F01CEF" w:rsidRDefault="006472E6">
            <w:pPr>
              <w:rPr>
                <w:sz w:val="24"/>
                <w:szCs w:val="24"/>
              </w:rPr>
            </w:pPr>
            <w:r>
              <w:rPr>
                <w:b/>
                <w:sz w:val="24"/>
                <w:szCs w:val="24"/>
              </w:rPr>
              <w:t>Understand that difficulties not resolved</w:t>
            </w:r>
            <w:r>
              <w:rPr>
                <w:sz w:val="24"/>
                <w:szCs w:val="24"/>
              </w:rPr>
              <w:t xml:space="preserve"> under Dignity at Work may be escalated to other equally relevant policies or procedures</w:t>
            </w:r>
          </w:p>
          <w:p w:rsidR="00F01CEF" w:rsidRDefault="006472E6">
            <w:pPr>
              <w:rPr>
                <w:sz w:val="24"/>
                <w:szCs w:val="24"/>
              </w:rPr>
            </w:pPr>
            <w:r>
              <w:rPr>
                <w:b/>
                <w:sz w:val="24"/>
                <w:szCs w:val="24"/>
              </w:rPr>
              <w:t>Co-operate</w:t>
            </w:r>
            <w:r>
              <w:rPr>
                <w:sz w:val="24"/>
                <w:szCs w:val="24"/>
              </w:rPr>
              <w:t xml:space="preserve"> with any investigation</w:t>
            </w:r>
          </w:p>
        </w:tc>
      </w:tr>
      <w:tr w:rsidR="00F01CEF">
        <w:tc>
          <w:tcPr>
            <w:tcW w:w="2405" w:type="dxa"/>
          </w:tcPr>
          <w:p w:rsidR="00F01CEF" w:rsidRDefault="006472E6">
            <w:pPr>
              <w:rPr>
                <w:b/>
                <w:sz w:val="24"/>
                <w:szCs w:val="24"/>
              </w:rPr>
            </w:pPr>
            <w:r>
              <w:rPr>
                <w:b/>
                <w:sz w:val="24"/>
                <w:szCs w:val="24"/>
              </w:rPr>
              <w:t>Third Party</w:t>
            </w:r>
          </w:p>
          <w:p w:rsidR="00F01CEF" w:rsidRDefault="00F01CEF">
            <w:pPr>
              <w:rPr>
                <w:b/>
                <w:sz w:val="24"/>
                <w:szCs w:val="24"/>
              </w:rPr>
            </w:pPr>
          </w:p>
          <w:p w:rsidR="00F01CEF" w:rsidRDefault="006472E6">
            <w:pPr>
              <w:rPr>
                <w:b/>
                <w:i/>
                <w:sz w:val="24"/>
                <w:szCs w:val="24"/>
              </w:rPr>
            </w:pPr>
            <w:r>
              <w:rPr>
                <w:b/>
                <w:i/>
                <w:sz w:val="24"/>
                <w:szCs w:val="24"/>
              </w:rPr>
              <w:t>(Union Representative,</w:t>
            </w:r>
          </w:p>
          <w:p w:rsidR="00F01CEF" w:rsidRDefault="006472E6">
            <w:pPr>
              <w:rPr>
                <w:b/>
                <w:i/>
                <w:sz w:val="24"/>
                <w:szCs w:val="24"/>
              </w:rPr>
            </w:pPr>
            <w:r>
              <w:rPr>
                <w:b/>
                <w:i/>
                <w:sz w:val="24"/>
                <w:szCs w:val="24"/>
              </w:rPr>
              <w:t>Staff members, Other)</w:t>
            </w:r>
          </w:p>
          <w:p w:rsidR="00F01CEF" w:rsidRDefault="00F01CEF">
            <w:pPr>
              <w:rPr>
                <w:sz w:val="24"/>
                <w:szCs w:val="24"/>
              </w:rPr>
            </w:pPr>
          </w:p>
        </w:tc>
        <w:tc>
          <w:tcPr>
            <w:tcW w:w="7088" w:type="dxa"/>
          </w:tcPr>
          <w:p w:rsidR="00F01CEF" w:rsidRDefault="006472E6">
            <w:pPr>
              <w:rPr>
                <w:sz w:val="24"/>
                <w:szCs w:val="24"/>
              </w:rPr>
            </w:pPr>
            <w:r>
              <w:rPr>
                <w:b/>
                <w:sz w:val="24"/>
                <w:szCs w:val="24"/>
              </w:rPr>
              <w:t>Provide a supportive space,</w:t>
            </w:r>
            <w:r>
              <w:rPr>
                <w:sz w:val="24"/>
                <w:szCs w:val="24"/>
              </w:rPr>
              <w:t xml:space="preserve"> while remaining impartial and non-judgemental: </w:t>
            </w:r>
          </w:p>
          <w:p w:rsidR="00F01CEF" w:rsidRDefault="006472E6">
            <w:pPr>
              <w:widowControl/>
              <w:numPr>
                <w:ilvl w:val="0"/>
                <w:numId w:val="7"/>
              </w:numPr>
              <w:pBdr>
                <w:top w:val="nil"/>
                <w:left w:val="nil"/>
                <w:bottom w:val="nil"/>
                <w:right w:val="nil"/>
                <w:between w:val="nil"/>
              </w:pBdr>
              <w:jc w:val="both"/>
              <w:rPr>
                <w:color w:val="000000"/>
                <w:sz w:val="24"/>
                <w:szCs w:val="24"/>
              </w:rPr>
            </w:pPr>
            <w:r>
              <w:rPr>
                <w:color w:val="000000"/>
                <w:sz w:val="24"/>
                <w:szCs w:val="24"/>
              </w:rPr>
              <w:t>Provide confidential and active listening</w:t>
            </w:r>
          </w:p>
          <w:p w:rsidR="00F01CEF" w:rsidRDefault="006472E6">
            <w:pPr>
              <w:widowControl/>
              <w:numPr>
                <w:ilvl w:val="0"/>
                <w:numId w:val="7"/>
              </w:numPr>
              <w:pBdr>
                <w:top w:val="nil"/>
                <w:left w:val="nil"/>
                <w:bottom w:val="nil"/>
                <w:right w:val="nil"/>
                <w:between w:val="nil"/>
              </w:pBdr>
              <w:jc w:val="both"/>
              <w:rPr>
                <w:color w:val="000000"/>
                <w:sz w:val="24"/>
                <w:szCs w:val="24"/>
              </w:rPr>
            </w:pPr>
            <w:r>
              <w:rPr>
                <w:color w:val="000000"/>
                <w:sz w:val="24"/>
                <w:szCs w:val="24"/>
              </w:rPr>
              <w:t>Empower the individual</w:t>
            </w:r>
          </w:p>
          <w:p w:rsidR="00F01CEF" w:rsidRDefault="006472E6">
            <w:pPr>
              <w:widowControl/>
              <w:numPr>
                <w:ilvl w:val="0"/>
                <w:numId w:val="7"/>
              </w:numPr>
              <w:pBdr>
                <w:top w:val="nil"/>
                <w:left w:val="nil"/>
                <w:bottom w:val="nil"/>
                <w:right w:val="nil"/>
                <w:between w:val="nil"/>
              </w:pBdr>
              <w:jc w:val="both"/>
              <w:rPr>
                <w:color w:val="000000"/>
                <w:sz w:val="24"/>
                <w:szCs w:val="24"/>
              </w:rPr>
            </w:pPr>
            <w:r>
              <w:rPr>
                <w:color w:val="000000"/>
                <w:sz w:val="24"/>
                <w:szCs w:val="24"/>
              </w:rPr>
              <w:t>Provide information on options available</w:t>
            </w:r>
          </w:p>
          <w:p w:rsidR="00F01CEF" w:rsidRDefault="006472E6">
            <w:pPr>
              <w:widowControl/>
              <w:numPr>
                <w:ilvl w:val="0"/>
                <w:numId w:val="7"/>
              </w:numPr>
              <w:pBdr>
                <w:top w:val="nil"/>
                <w:left w:val="nil"/>
                <w:bottom w:val="nil"/>
                <w:right w:val="nil"/>
                <w:between w:val="nil"/>
              </w:pBdr>
              <w:jc w:val="both"/>
              <w:rPr>
                <w:color w:val="000000"/>
                <w:sz w:val="24"/>
                <w:szCs w:val="24"/>
              </w:rPr>
            </w:pPr>
            <w:r>
              <w:rPr>
                <w:color w:val="000000"/>
                <w:sz w:val="24"/>
                <w:szCs w:val="24"/>
              </w:rPr>
              <w:t>Assist the individual staff member in thinking through options with a view to resolving issues</w:t>
            </w:r>
          </w:p>
          <w:p w:rsidR="00F01CEF" w:rsidRDefault="006472E6">
            <w:pPr>
              <w:widowControl/>
              <w:numPr>
                <w:ilvl w:val="0"/>
                <w:numId w:val="7"/>
              </w:numPr>
              <w:pBdr>
                <w:top w:val="nil"/>
                <w:left w:val="nil"/>
                <w:bottom w:val="nil"/>
                <w:right w:val="nil"/>
                <w:between w:val="nil"/>
              </w:pBdr>
              <w:jc w:val="both"/>
              <w:rPr>
                <w:color w:val="000000"/>
                <w:sz w:val="24"/>
                <w:szCs w:val="24"/>
              </w:rPr>
            </w:pPr>
            <w:r>
              <w:rPr>
                <w:color w:val="000000"/>
                <w:sz w:val="24"/>
                <w:szCs w:val="24"/>
              </w:rPr>
              <w:t>Keep issues confidential to the parties involved</w:t>
            </w:r>
          </w:p>
        </w:tc>
      </w:tr>
      <w:tr w:rsidR="00F01CEF">
        <w:tc>
          <w:tcPr>
            <w:tcW w:w="2405" w:type="dxa"/>
          </w:tcPr>
          <w:p w:rsidR="00F01CEF" w:rsidRDefault="006472E6">
            <w:pPr>
              <w:rPr>
                <w:b/>
                <w:sz w:val="24"/>
                <w:szCs w:val="24"/>
              </w:rPr>
            </w:pPr>
            <w:r>
              <w:rPr>
                <w:b/>
                <w:sz w:val="24"/>
                <w:szCs w:val="24"/>
              </w:rPr>
              <w:t>Investigator</w:t>
            </w:r>
          </w:p>
        </w:tc>
        <w:tc>
          <w:tcPr>
            <w:tcW w:w="7088" w:type="dxa"/>
          </w:tcPr>
          <w:p w:rsidR="00F01CEF" w:rsidRDefault="006472E6">
            <w:pPr>
              <w:rPr>
                <w:sz w:val="24"/>
                <w:szCs w:val="24"/>
              </w:rPr>
            </w:pPr>
            <w:r>
              <w:rPr>
                <w:b/>
                <w:sz w:val="24"/>
                <w:szCs w:val="24"/>
              </w:rPr>
              <w:t>Indicate clearly</w:t>
            </w:r>
            <w:r>
              <w:rPr>
                <w:sz w:val="24"/>
                <w:szCs w:val="24"/>
              </w:rPr>
              <w:t xml:space="preserve"> to the complainant or person being complained, that you are impartial. Your role is to investigate and report on the facts of what is alleged to have happened</w:t>
            </w:r>
          </w:p>
          <w:p w:rsidR="00F01CEF" w:rsidRDefault="00F01CEF">
            <w:pPr>
              <w:rPr>
                <w:sz w:val="24"/>
                <w:szCs w:val="24"/>
              </w:rPr>
            </w:pPr>
          </w:p>
          <w:p w:rsidR="00F01CEF" w:rsidRDefault="006472E6">
            <w:pPr>
              <w:rPr>
                <w:sz w:val="24"/>
                <w:szCs w:val="24"/>
              </w:rPr>
            </w:pPr>
            <w:r>
              <w:rPr>
                <w:b/>
                <w:sz w:val="24"/>
                <w:szCs w:val="24"/>
              </w:rPr>
              <w:t>Listen</w:t>
            </w:r>
            <w:r>
              <w:rPr>
                <w:sz w:val="24"/>
                <w:szCs w:val="24"/>
              </w:rPr>
              <w:t xml:space="preserve"> to both sides</w:t>
            </w:r>
          </w:p>
          <w:p w:rsidR="00F01CEF" w:rsidRDefault="00F01CEF">
            <w:pPr>
              <w:rPr>
                <w:sz w:val="24"/>
                <w:szCs w:val="24"/>
              </w:rPr>
            </w:pPr>
          </w:p>
          <w:p w:rsidR="00F01CEF" w:rsidRDefault="006472E6">
            <w:pPr>
              <w:rPr>
                <w:sz w:val="24"/>
                <w:szCs w:val="24"/>
              </w:rPr>
            </w:pPr>
            <w:r>
              <w:rPr>
                <w:b/>
                <w:sz w:val="24"/>
                <w:szCs w:val="24"/>
              </w:rPr>
              <w:t>Maintain Confidentiality</w:t>
            </w:r>
            <w:r>
              <w:rPr>
                <w:sz w:val="24"/>
                <w:szCs w:val="24"/>
              </w:rPr>
              <w:t xml:space="preserve"> - Avoid discussing the case with any person, whether within or outside of the workplace, other than those to whom you must speak during the investigation</w:t>
            </w:r>
          </w:p>
          <w:p w:rsidR="00F01CEF" w:rsidRDefault="00F01CEF">
            <w:pPr>
              <w:rPr>
                <w:sz w:val="24"/>
                <w:szCs w:val="24"/>
              </w:rPr>
            </w:pPr>
          </w:p>
          <w:p w:rsidR="00F01CEF" w:rsidRDefault="006472E6">
            <w:pPr>
              <w:rPr>
                <w:sz w:val="24"/>
                <w:szCs w:val="24"/>
              </w:rPr>
            </w:pPr>
            <w:r>
              <w:rPr>
                <w:b/>
                <w:sz w:val="24"/>
                <w:szCs w:val="24"/>
              </w:rPr>
              <w:t>Do not indicate your views</w:t>
            </w:r>
            <w:r>
              <w:rPr>
                <w:sz w:val="24"/>
                <w:szCs w:val="24"/>
              </w:rPr>
              <w:t xml:space="preserve"> regarding the credibility or otherwise of the complaint or the evidence given by the complainant, the person against whom the complaint is made or any witnesses</w:t>
            </w:r>
          </w:p>
          <w:p w:rsidR="00F01CEF" w:rsidRDefault="00F01CEF">
            <w:pPr>
              <w:rPr>
                <w:sz w:val="24"/>
                <w:szCs w:val="24"/>
              </w:rPr>
            </w:pPr>
          </w:p>
          <w:p w:rsidR="00F01CEF" w:rsidRDefault="006472E6">
            <w:pPr>
              <w:rPr>
                <w:sz w:val="24"/>
                <w:szCs w:val="24"/>
              </w:rPr>
            </w:pPr>
            <w:r>
              <w:rPr>
                <w:b/>
                <w:sz w:val="24"/>
                <w:szCs w:val="24"/>
              </w:rPr>
              <w:t>Do not get drawn into speculation</w:t>
            </w:r>
            <w:r>
              <w:rPr>
                <w:sz w:val="24"/>
                <w:szCs w:val="24"/>
              </w:rPr>
              <w:t xml:space="preserve"> with any party as to the likely outcome of the investigation</w:t>
            </w:r>
          </w:p>
          <w:p w:rsidR="00F01CEF" w:rsidRDefault="00F01CEF">
            <w:pPr>
              <w:rPr>
                <w:sz w:val="24"/>
                <w:szCs w:val="24"/>
              </w:rPr>
            </w:pPr>
          </w:p>
          <w:p w:rsidR="00F01CEF" w:rsidRDefault="006472E6">
            <w:pPr>
              <w:rPr>
                <w:sz w:val="24"/>
                <w:szCs w:val="24"/>
              </w:rPr>
            </w:pPr>
            <w:r>
              <w:rPr>
                <w:b/>
                <w:sz w:val="24"/>
                <w:szCs w:val="24"/>
              </w:rPr>
              <w:t>Maintain a record</w:t>
            </w:r>
            <w:r>
              <w:rPr>
                <w:sz w:val="24"/>
                <w:szCs w:val="24"/>
              </w:rPr>
              <w:t xml:space="preserve"> of all interviews or meetings held during the </w:t>
            </w:r>
            <w:r>
              <w:rPr>
                <w:sz w:val="24"/>
                <w:szCs w:val="24"/>
              </w:rPr>
              <w:lastRenderedPageBreak/>
              <w:t>investigation.</w:t>
            </w:r>
          </w:p>
        </w:tc>
      </w:tr>
      <w:tr w:rsidR="00F01CEF">
        <w:tc>
          <w:tcPr>
            <w:tcW w:w="2405" w:type="dxa"/>
          </w:tcPr>
          <w:p w:rsidR="00F01CEF" w:rsidRDefault="006472E6">
            <w:pPr>
              <w:rPr>
                <w:b/>
                <w:sz w:val="24"/>
                <w:szCs w:val="24"/>
              </w:rPr>
            </w:pPr>
            <w:r>
              <w:rPr>
                <w:b/>
                <w:sz w:val="24"/>
                <w:szCs w:val="24"/>
              </w:rPr>
              <w:lastRenderedPageBreak/>
              <w:t>Union Representative</w:t>
            </w:r>
          </w:p>
        </w:tc>
        <w:tc>
          <w:tcPr>
            <w:tcW w:w="7088" w:type="dxa"/>
          </w:tcPr>
          <w:p w:rsidR="00F01CEF" w:rsidRDefault="006472E6">
            <w:pPr>
              <w:rPr>
                <w:b/>
                <w:sz w:val="24"/>
                <w:szCs w:val="24"/>
              </w:rPr>
            </w:pPr>
            <w:r>
              <w:rPr>
                <w:b/>
                <w:sz w:val="24"/>
                <w:szCs w:val="24"/>
              </w:rPr>
              <w:t>Co-operate with efforts to resolve complaints locally</w:t>
            </w:r>
          </w:p>
          <w:p w:rsidR="00F01CEF" w:rsidRDefault="00F01CEF">
            <w:pPr>
              <w:rPr>
                <w:sz w:val="24"/>
                <w:szCs w:val="24"/>
              </w:rPr>
            </w:pPr>
          </w:p>
          <w:p w:rsidR="00F01CEF" w:rsidRDefault="006472E6">
            <w:pPr>
              <w:rPr>
                <w:sz w:val="24"/>
                <w:szCs w:val="24"/>
              </w:rPr>
            </w:pPr>
            <w:r>
              <w:rPr>
                <w:b/>
                <w:sz w:val="24"/>
                <w:szCs w:val="24"/>
              </w:rPr>
              <w:t>Be present at any interviews</w:t>
            </w:r>
            <w:r>
              <w:rPr>
                <w:sz w:val="24"/>
                <w:szCs w:val="24"/>
              </w:rPr>
              <w:t xml:space="preserve"> if the complainant or person complained so wishes</w:t>
            </w:r>
          </w:p>
          <w:p w:rsidR="00F01CEF" w:rsidRDefault="00F01CEF">
            <w:pPr>
              <w:rPr>
                <w:sz w:val="24"/>
                <w:szCs w:val="24"/>
              </w:rPr>
            </w:pPr>
          </w:p>
          <w:p w:rsidR="00F01CEF" w:rsidRDefault="006472E6">
            <w:pPr>
              <w:rPr>
                <w:sz w:val="24"/>
                <w:szCs w:val="24"/>
              </w:rPr>
            </w:pPr>
            <w:r>
              <w:rPr>
                <w:b/>
                <w:sz w:val="24"/>
                <w:szCs w:val="24"/>
              </w:rPr>
              <w:t>Co-operate fully</w:t>
            </w:r>
            <w:r>
              <w:rPr>
                <w:sz w:val="24"/>
                <w:szCs w:val="24"/>
              </w:rPr>
              <w:t xml:space="preserve"> with attempts to conduct the investigation fairly and without undue delay</w:t>
            </w:r>
          </w:p>
          <w:p w:rsidR="00F01CEF" w:rsidRDefault="00F01CEF">
            <w:pPr>
              <w:rPr>
                <w:sz w:val="24"/>
                <w:szCs w:val="24"/>
              </w:rPr>
            </w:pPr>
          </w:p>
          <w:p w:rsidR="00F01CEF" w:rsidRDefault="006472E6">
            <w:pPr>
              <w:rPr>
                <w:sz w:val="24"/>
                <w:szCs w:val="24"/>
              </w:rPr>
            </w:pPr>
            <w:r>
              <w:rPr>
                <w:b/>
                <w:sz w:val="24"/>
                <w:szCs w:val="24"/>
              </w:rPr>
              <w:t>Ensure total confidentiality</w:t>
            </w:r>
            <w:r>
              <w:rPr>
                <w:sz w:val="24"/>
                <w:szCs w:val="24"/>
              </w:rPr>
              <w:t xml:space="preserve"> relating to all proceedings</w:t>
            </w:r>
          </w:p>
        </w:tc>
      </w:tr>
    </w:tbl>
    <w:p w:rsidR="00F01CEF" w:rsidRDefault="006472E6">
      <w:pPr>
        <w:pBdr>
          <w:top w:val="nil"/>
          <w:left w:val="nil"/>
          <w:bottom w:val="nil"/>
          <w:right w:val="nil"/>
          <w:between w:val="nil"/>
        </w:pBdr>
        <w:tabs>
          <w:tab w:val="left" w:pos="5873"/>
        </w:tabs>
        <w:spacing w:before="21"/>
        <w:ind w:left="112"/>
        <w:rPr>
          <w:color w:val="000000"/>
          <w:sz w:val="24"/>
          <w:szCs w:val="24"/>
        </w:rPr>
      </w:pPr>
      <w:r>
        <w:br w:type="page"/>
      </w:r>
    </w:p>
    <w:p w:rsidR="00F01CEF" w:rsidRDefault="006472E6">
      <w:pPr>
        <w:pStyle w:val="Heading2"/>
        <w:ind w:firstLine="112"/>
      </w:pPr>
      <w:bookmarkStart w:id="61" w:name="_Toc146713049"/>
      <w:r>
        <w:lastRenderedPageBreak/>
        <w:t>Appendix 2</w:t>
      </w:r>
      <w:bookmarkEnd w:id="61"/>
    </w:p>
    <w:p w:rsidR="00F01CEF" w:rsidRDefault="00F01CEF">
      <w:pPr>
        <w:pStyle w:val="Heading2"/>
        <w:ind w:firstLine="112"/>
      </w:pPr>
    </w:p>
    <w:p w:rsidR="00F01CEF" w:rsidRDefault="00F01CEF">
      <w:pPr>
        <w:pStyle w:val="Heading2"/>
        <w:ind w:firstLine="112"/>
      </w:pPr>
    </w:p>
    <w:p w:rsidR="00F01CEF" w:rsidRDefault="006472E6">
      <w:pPr>
        <w:pStyle w:val="Heading2"/>
        <w:ind w:firstLine="112"/>
      </w:pPr>
      <w:bookmarkStart w:id="62" w:name="_Toc146713050"/>
      <w:r>
        <w:t>Guiding Definitions</w:t>
      </w:r>
      <w:bookmarkEnd w:id="62"/>
    </w:p>
    <w:p w:rsidR="00F01CEF" w:rsidRDefault="006472E6">
      <w:pPr>
        <w:pBdr>
          <w:top w:val="nil"/>
          <w:left w:val="nil"/>
          <w:bottom w:val="nil"/>
          <w:right w:val="nil"/>
          <w:between w:val="nil"/>
        </w:pBdr>
        <w:spacing w:before="3"/>
        <w:ind w:left="112" w:right="113"/>
        <w:jc w:val="both"/>
        <w:rPr>
          <w:color w:val="000000"/>
          <w:sz w:val="24"/>
          <w:szCs w:val="24"/>
        </w:rPr>
      </w:pPr>
      <w:r>
        <w:rPr>
          <w:b/>
          <w:color w:val="000000"/>
          <w:sz w:val="24"/>
          <w:szCs w:val="24"/>
        </w:rPr>
        <w:t xml:space="preserve">Bullying behaviour </w:t>
      </w:r>
      <w:r>
        <w:rPr>
          <w:color w:val="000000"/>
          <w:sz w:val="24"/>
          <w:szCs w:val="24"/>
        </w:rPr>
        <w:t>generally amounts to psychological, emotional or physical abuse which causes serious pain and suffering. Studies have shown that any person may become a target, irrespective of their personality or ability. In addition to its unacceptable effects on persons who are its targets, workplace bullying and harassment is extremely detrimental to organisational effectiveness.</w:t>
      </w:r>
    </w:p>
    <w:p w:rsidR="00F01CEF" w:rsidRDefault="00F01CEF">
      <w:pPr>
        <w:pBdr>
          <w:top w:val="nil"/>
          <w:left w:val="nil"/>
          <w:bottom w:val="nil"/>
          <w:right w:val="nil"/>
          <w:between w:val="nil"/>
        </w:pBdr>
        <w:spacing w:before="11"/>
        <w:rPr>
          <w:color w:val="000000"/>
          <w:sz w:val="24"/>
          <w:szCs w:val="24"/>
        </w:rPr>
      </w:pPr>
    </w:p>
    <w:p w:rsidR="00F01CEF" w:rsidRDefault="006472E6">
      <w:pPr>
        <w:pBdr>
          <w:top w:val="nil"/>
          <w:left w:val="nil"/>
          <w:bottom w:val="nil"/>
          <w:right w:val="nil"/>
          <w:between w:val="nil"/>
        </w:pBdr>
        <w:spacing w:before="1" w:line="291" w:lineRule="auto"/>
        <w:ind w:left="112"/>
        <w:rPr>
          <w:color w:val="000000"/>
          <w:sz w:val="24"/>
          <w:szCs w:val="24"/>
        </w:rPr>
      </w:pPr>
      <w:r>
        <w:rPr>
          <w:color w:val="000000"/>
          <w:sz w:val="24"/>
          <w:szCs w:val="24"/>
        </w:rPr>
        <w:t>Examples of Bullying:</w:t>
      </w:r>
    </w:p>
    <w:p w:rsidR="00F01CEF" w:rsidRDefault="006472E6">
      <w:pPr>
        <w:numPr>
          <w:ilvl w:val="0"/>
          <w:numId w:val="12"/>
        </w:numPr>
        <w:pBdr>
          <w:top w:val="nil"/>
          <w:left w:val="nil"/>
          <w:bottom w:val="nil"/>
          <w:right w:val="nil"/>
          <w:between w:val="nil"/>
        </w:pBdr>
        <w:tabs>
          <w:tab w:val="left" w:pos="833"/>
          <w:tab w:val="left" w:pos="834"/>
        </w:tabs>
        <w:spacing w:line="305" w:lineRule="auto"/>
        <w:ind w:hanging="361"/>
        <w:rPr>
          <w:color w:val="000000"/>
          <w:sz w:val="24"/>
          <w:szCs w:val="24"/>
        </w:rPr>
      </w:pPr>
      <w:r>
        <w:rPr>
          <w:color w:val="000000"/>
          <w:sz w:val="24"/>
          <w:szCs w:val="24"/>
        </w:rPr>
        <w:t>Verbal abuse/insults or undermining remarks;</w:t>
      </w:r>
    </w:p>
    <w:p w:rsidR="00F01CEF" w:rsidRDefault="006472E6">
      <w:pPr>
        <w:numPr>
          <w:ilvl w:val="0"/>
          <w:numId w:val="12"/>
        </w:numPr>
        <w:pBdr>
          <w:top w:val="nil"/>
          <w:left w:val="nil"/>
          <w:bottom w:val="nil"/>
          <w:right w:val="nil"/>
          <w:between w:val="nil"/>
        </w:pBdr>
        <w:tabs>
          <w:tab w:val="left" w:pos="833"/>
          <w:tab w:val="left" w:pos="834"/>
        </w:tabs>
        <w:spacing w:line="305" w:lineRule="auto"/>
        <w:ind w:hanging="361"/>
        <w:rPr>
          <w:color w:val="000000"/>
          <w:sz w:val="24"/>
          <w:szCs w:val="24"/>
        </w:rPr>
      </w:pPr>
      <w:r>
        <w:rPr>
          <w:color w:val="000000"/>
          <w:sz w:val="24"/>
          <w:szCs w:val="24"/>
        </w:rPr>
        <w:t>Excessive monitoring of work that is not universal or fair;</w:t>
      </w:r>
    </w:p>
    <w:p w:rsidR="00F01CEF" w:rsidRDefault="006472E6">
      <w:pPr>
        <w:numPr>
          <w:ilvl w:val="0"/>
          <w:numId w:val="12"/>
        </w:numPr>
        <w:pBdr>
          <w:top w:val="nil"/>
          <w:left w:val="nil"/>
          <w:bottom w:val="nil"/>
          <w:right w:val="nil"/>
          <w:between w:val="nil"/>
        </w:pBdr>
        <w:tabs>
          <w:tab w:val="left" w:pos="833"/>
          <w:tab w:val="left" w:pos="834"/>
        </w:tabs>
        <w:spacing w:before="1" w:line="305" w:lineRule="auto"/>
        <w:ind w:hanging="361"/>
        <w:rPr>
          <w:color w:val="000000"/>
          <w:sz w:val="24"/>
          <w:szCs w:val="24"/>
        </w:rPr>
      </w:pPr>
      <w:r>
        <w:rPr>
          <w:color w:val="000000"/>
          <w:sz w:val="24"/>
          <w:szCs w:val="24"/>
        </w:rPr>
        <w:t>Deliberately withholding work-related information;</w:t>
      </w:r>
    </w:p>
    <w:p w:rsidR="00F01CEF" w:rsidRDefault="006472E6">
      <w:pPr>
        <w:numPr>
          <w:ilvl w:val="0"/>
          <w:numId w:val="12"/>
        </w:numPr>
        <w:pBdr>
          <w:top w:val="nil"/>
          <w:left w:val="nil"/>
          <w:bottom w:val="nil"/>
          <w:right w:val="nil"/>
          <w:between w:val="nil"/>
        </w:pBdr>
        <w:tabs>
          <w:tab w:val="left" w:pos="833"/>
          <w:tab w:val="left" w:pos="834"/>
        </w:tabs>
        <w:spacing w:line="305" w:lineRule="auto"/>
        <w:ind w:hanging="361"/>
        <w:rPr>
          <w:color w:val="000000"/>
          <w:sz w:val="24"/>
          <w:szCs w:val="24"/>
        </w:rPr>
      </w:pPr>
      <w:r>
        <w:rPr>
          <w:color w:val="000000"/>
          <w:sz w:val="24"/>
          <w:szCs w:val="24"/>
        </w:rPr>
        <w:t>Exclusion with negative consequences;</w:t>
      </w:r>
    </w:p>
    <w:p w:rsidR="00F01CEF" w:rsidRDefault="006472E6">
      <w:pPr>
        <w:numPr>
          <w:ilvl w:val="0"/>
          <w:numId w:val="12"/>
        </w:numPr>
        <w:pBdr>
          <w:top w:val="nil"/>
          <w:left w:val="nil"/>
          <w:bottom w:val="nil"/>
          <w:right w:val="nil"/>
          <w:between w:val="nil"/>
        </w:pBdr>
        <w:tabs>
          <w:tab w:val="left" w:pos="833"/>
          <w:tab w:val="left" w:pos="834"/>
        </w:tabs>
        <w:spacing w:before="1" w:line="305" w:lineRule="auto"/>
        <w:ind w:hanging="361"/>
        <w:rPr>
          <w:color w:val="000000"/>
          <w:sz w:val="24"/>
          <w:szCs w:val="24"/>
        </w:rPr>
      </w:pPr>
      <w:r>
        <w:rPr>
          <w:color w:val="000000"/>
          <w:sz w:val="24"/>
          <w:szCs w:val="24"/>
        </w:rPr>
        <w:t>Repeated humiliation, ridicule or belittling efforts, often in front of others;</w:t>
      </w:r>
    </w:p>
    <w:p w:rsidR="00F01CEF" w:rsidRDefault="006472E6">
      <w:pPr>
        <w:numPr>
          <w:ilvl w:val="0"/>
          <w:numId w:val="12"/>
        </w:numPr>
        <w:pBdr>
          <w:top w:val="nil"/>
          <w:left w:val="nil"/>
          <w:bottom w:val="nil"/>
          <w:right w:val="nil"/>
          <w:between w:val="nil"/>
        </w:pBdr>
        <w:tabs>
          <w:tab w:val="left" w:pos="833"/>
          <w:tab w:val="left" w:pos="834"/>
        </w:tabs>
        <w:spacing w:line="305" w:lineRule="auto"/>
        <w:ind w:hanging="361"/>
        <w:rPr>
          <w:color w:val="000000"/>
          <w:sz w:val="24"/>
          <w:szCs w:val="24"/>
        </w:rPr>
      </w:pPr>
      <w:r>
        <w:rPr>
          <w:color w:val="000000"/>
          <w:sz w:val="24"/>
          <w:szCs w:val="24"/>
        </w:rPr>
        <w:t>Verbal abuse, including but not limited to shouting, use of obscene language or spreading malicious rumours;</w:t>
      </w:r>
    </w:p>
    <w:p w:rsidR="00F01CEF" w:rsidRDefault="006472E6">
      <w:pPr>
        <w:numPr>
          <w:ilvl w:val="0"/>
          <w:numId w:val="12"/>
        </w:numPr>
        <w:pBdr>
          <w:top w:val="nil"/>
          <w:left w:val="nil"/>
          <w:bottom w:val="nil"/>
          <w:right w:val="nil"/>
          <w:between w:val="nil"/>
        </w:pBdr>
        <w:tabs>
          <w:tab w:val="left" w:pos="833"/>
          <w:tab w:val="left" w:pos="834"/>
        </w:tabs>
        <w:spacing w:line="305" w:lineRule="auto"/>
        <w:ind w:hanging="361"/>
        <w:rPr>
          <w:color w:val="000000"/>
          <w:sz w:val="24"/>
          <w:szCs w:val="24"/>
        </w:rPr>
      </w:pPr>
      <w:r>
        <w:rPr>
          <w:color w:val="000000"/>
          <w:sz w:val="24"/>
          <w:szCs w:val="24"/>
        </w:rPr>
        <w:t>Showing hostility through sustained unfriendly contact or exclusion; and</w:t>
      </w:r>
    </w:p>
    <w:p w:rsidR="00F01CEF" w:rsidRDefault="006472E6">
      <w:pPr>
        <w:numPr>
          <w:ilvl w:val="0"/>
          <w:numId w:val="12"/>
        </w:numPr>
        <w:pBdr>
          <w:top w:val="nil"/>
          <w:left w:val="nil"/>
          <w:bottom w:val="nil"/>
          <w:right w:val="nil"/>
          <w:between w:val="nil"/>
        </w:pBdr>
        <w:tabs>
          <w:tab w:val="left" w:pos="833"/>
          <w:tab w:val="left" w:pos="834"/>
        </w:tabs>
        <w:spacing w:before="2"/>
        <w:ind w:hanging="361"/>
        <w:rPr>
          <w:color w:val="000000"/>
          <w:sz w:val="24"/>
          <w:szCs w:val="24"/>
        </w:rPr>
      </w:pPr>
      <w:r>
        <w:rPr>
          <w:color w:val="000000"/>
          <w:sz w:val="24"/>
          <w:szCs w:val="24"/>
        </w:rPr>
        <w:t>Inappropriate overruling of a person’s authority</w:t>
      </w:r>
    </w:p>
    <w:p w:rsidR="00F01CEF" w:rsidRDefault="006472E6">
      <w:pPr>
        <w:numPr>
          <w:ilvl w:val="0"/>
          <w:numId w:val="12"/>
        </w:numPr>
        <w:pBdr>
          <w:top w:val="nil"/>
          <w:left w:val="nil"/>
          <w:bottom w:val="nil"/>
          <w:right w:val="nil"/>
          <w:between w:val="nil"/>
        </w:pBdr>
        <w:tabs>
          <w:tab w:val="left" w:pos="833"/>
          <w:tab w:val="left" w:pos="834"/>
        </w:tabs>
        <w:spacing w:before="90" w:line="305" w:lineRule="auto"/>
        <w:ind w:right="111"/>
        <w:rPr>
          <w:color w:val="000000"/>
          <w:sz w:val="24"/>
          <w:szCs w:val="24"/>
        </w:rPr>
      </w:pPr>
      <w:r>
        <w:rPr>
          <w:color w:val="000000"/>
          <w:sz w:val="24"/>
          <w:szCs w:val="24"/>
        </w:rPr>
        <w:t>Reducing a job to routine tasks well below the person’s skills and capabilities without prior discussion</w:t>
      </w:r>
    </w:p>
    <w:p w:rsidR="00F01CEF" w:rsidRDefault="00F01CEF">
      <w:pPr>
        <w:pBdr>
          <w:top w:val="nil"/>
          <w:left w:val="nil"/>
          <w:bottom w:val="nil"/>
          <w:right w:val="nil"/>
          <w:between w:val="nil"/>
        </w:pBdr>
        <w:spacing w:before="11"/>
        <w:rPr>
          <w:color w:val="000000"/>
          <w:sz w:val="24"/>
          <w:szCs w:val="24"/>
        </w:rPr>
      </w:pPr>
    </w:p>
    <w:p w:rsidR="00F01CEF" w:rsidRDefault="006472E6">
      <w:pPr>
        <w:pBdr>
          <w:top w:val="nil"/>
          <w:left w:val="nil"/>
          <w:bottom w:val="nil"/>
          <w:right w:val="nil"/>
          <w:between w:val="nil"/>
        </w:pBdr>
        <w:spacing w:before="11"/>
        <w:rPr>
          <w:color w:val="000000"/>
          <w:sz w:val="24"/>
          <w:szCs w:val="24"/>
        </w:rPr>
      </w:pPr>
      <w:r>
        <w:rPr>
          <w:color w:val="000000"/>
          <w:sz w:val="24"/>
          <w:szCs w:val="24"/>
        </w:rPr>
        <w:t>Such behaviours need not and should not be part of a workplace. This policy aims to ensure that a positive environment prevents such behaviours from occurring. Where bullying or harassment does occur or is alleged to have occurred, there are means of tackling it through the agreed procedure.</w:t>
      </w:r>
    </w:p>
    <w:p w:rsidR="00F01CEF" w:rsidRDefault="00F01CEF">
      <w:pPr>
        <w:pBdr>
          <w:top w:val="nil"/>
          <w:left w:val="nil"/>
          <w:bottom w:val="nil"/>
          <w:right w:val="nil"/>
          <w:between w:val="nil"/>
        </w:pBdr>
        <w:rPr>
          <w:color w:val="000000"/>
          <w:sz w:val="24"/>
          <w:szCs w:val="24"/>
        </w:rPr>
      </w:pPr>
    </w:p>
    <w:p w:rsidR="00F01CEF" w:rsidRDefault="00F01CEF">
      <w:pPr>
        <w:pBdr>
          <w:top w:val="nil"/>
          <w:left w:val="nil"/>
          <w:bottom w:val="nil"/>
          <w:right w:val="nil"/>
          <w:between w:val="nil"/>
        </w:pBdr>
        <w:rPr>
          <w:color w:val="000000"/>
          <w:sz w:val="24"/>
          <w:szCs w:val="24"/>
        </w:rPr>
      </w:pPr>
    </w:p>
    <w:p w:rsidR="00F01CEF" w:rsidRDefault="006472E6">
      <w:pPr>
        <w:pBdr>
          <w:top w:val="nil"/>
          <w:left w:val="nil"/>
          <w:bottom w:val="nil"/>
          <w:right w:val="nil"/>
          <w:between w:val="nil"/>
        </w:pBdr>
        <w:rPr>
          <w:color w:val="000000"/>
          <w:sz w:val="24"/>
          <w:szCs w:val="24"/>
        </w:rPr>
      </w:pPr>
      <w:r>
        <w:rPr>
          <w:color w:val="000000"/>
          <w:sz w:val="24"/>
          <w:szCs w:val="24"/>
        </w:rPr>
        <w:t>An isolated incident of inappropriate behaviour may be an affront to dignity at work but as a once off incident is not considered to be bullying. Fair and constructive criticism of an employee’s performance, conduct or attendance does not constitute bullying. Complaints relating to instructions issued by a supervisor and/or manager, assignment of duties, terms and conditions of employment or other matters which are appropriate for referral under the normal grievance procedure do not constitute bullying.</w:t>
      </w:r>
    </w:p>
    <w:p w:rsidR="00F01CEF" w:rsidRDefault="00F01CEF">
      <w:pPr>
        <w:pBdr>
          <w:top w:val="nil"/>
          <w:left w:val="nil"/>
          <w:bottom w:val="nil"/>
          <w:right w:val="nil"/>
          <w:between w:val="nil"/>
        </w:pBdr>
        <w:spacing w:before="1"/>
        <w:rPr>
          <w:color w:val="000000"/>
          <w:sz w:val="24"/>
          <w:szCs w:val="24"/>
        </w:rPr>
      </w:pPr>
    </w:p>
    <w:p w:rsidR="00F01CEF" w:rsidRDefault="006472E6">
      <w:pPr>
        <w:pBdr>
          <w:top w:val="nil"/>
          <w:left w:val="nil"/>
          <w:bottom w:val="nil"/>
          <w:right w:val="nil"/>
          <w:between w:val="nil"/>
        </w:pBdr>
        <w:spacing w:before="1"/>
        <w:rPr>
          <w:color w:val="000000"/>
          <w:sz w:val="24"/>
          <w:szCs w:val="24"/>
        </w:rPr>
        <w:sectPr w:rsidR="00F01CEF">
          <w:pgSz w:w="12240" w:h="15840"/>
          <w:pgMar w:top="1200" w:right="1020" w:bottom="1240" w:left="1020" w:header="756" w:footer="1021" w:gutter="0"/>
          <w:cols w:space="720"/>
        </w:sectPr>
      </w:pPr>
      <w:r>
        <w:rPr>
          <w:color w:val="000000"/>
          <w:sz w:val="24"/>
          <w:szCs w:val="24"/>
        </w:rPr>
        <w:t>Complaints that are appropriate for referral under the normal grievance procedure are usually relatively straightforward to formulate as they refer to a specific issue or incident. Bullying, on the other hand, is repeated, inappropriate behaviour which is specifically targeted at the recipient in order to undermine his or her dignity. Complaints of bullying are sometimes difficult to articulate as it may involve a series of small seemingly innocuous incidents which culminate to create an intimidating hostile working environment.</w:t>
      </w:r>
    </w:p>
    <w:p w:rsidR="00F01CEF" w:rsidRDefault="00F01CEF">
      <w:pPr>
        <w:pBdr>
          <w:top w:val="nil"/>
          <w:left w:val="nil"/>
          <w:bottom w:val="nil"/>
          <w:right w:val="nil"/>
          <w:between w:val="nil"/>
        </w:pBdr>
        <w:spacing w:before="11"/>
        <w:rPr>
          <w:color w:val="000000"/>
          <w:sz w:val="24"/>
          <w:szCs w:val="24"/>
        </w:rPr>
      </w:pPr>
    </w:p>
    <w:p w:rsidR="00F01CEF" w:rsidRDefault="006472E6">
      <w:pPr>
        <w:pBdr>
          <w:top w:val="nil"/>
          <w:left w:val="nil"/>
          <w:bottom w:val="nil"/>
          <w:right w:val="nil"/>
          <w:between w:val="nil"/>
        </w:pBdr>
        <w:ind w:left="112" w:right="109"/>
        <w:jc w:val="both"/>
        <w:rPr>
          <w:color w:val="000000"/>
          <w:sz w:val="24"/>
          <w:szCs w:val="24"/>
        </w:rPr>
      </w:pPr>
      <w:r>
        <w:rPr>
          <w:b/>
          <w:color w:val="000000"/>
          <w:sz w:val="24"/>
          <w:szCs w:val="24"/>
        </w:rPr>
        <w:t xml:space="preserve">Harassment </w:t>
      </w:r>
      <w:r>
        <w:rPr>
          <w:color w:val="000000"/>
          <w:sz w:val="24"/>
          <w:szCs w:val="24"/>
        </w:rPr>
        <w:t xml:space="preserve">is any act of conduct including spoken words, gestures or the production, display or circulation of written words, pictures or other material if the action or conduct is </w:t>
      </w:r>
      <w:proofErr w:type="gramStart"/>
      <w:r>
        <w:rPr>
          <w:color w:val="000000"/>
          <w:sz w:val="24"/>
          <w:szCs w:val="24"/>
        </w:rPr>
        <w:t>unwelcome</w:t>
      </w:r>
      <w:proofErr w:type="gramEnd"/>
      <w:r>
        <w:rPr>
          <w:color w:val="000000"/>
          <w:sz w:val="24"/>
          <w:szCs w:val="24"/>
        </w:rPr>
        <w:t xml:space="preserve"> to the employee and could reasonably be regarded as offensive, humiliating or intimidating. Harassment is inappropriate behaviour based on the relevant characteristic of the staff member or adult in school. Harassment may relate to the following grounds covered by the Employment Equality Act: marital status, family status, sexual orientation, religious belief (or none), age, disability, race or colour, nationality or ethnic or national origin or membership of the Traveller Community such as race, religion, age or any of the other grounds covered by the Act. Harassment may consist of the single incident or repeated inappropriate behaviour.</w:t>
      </w:r>
    </w:p>
    <w:p w:rsidR="00F01CEF" w:rsidRDefault="00F01CEF">
      <w:pPr>
        <w:pBdr>
          <w:top w:val="nil"/>
          <w:left w:val="nil"/>
          <w:bottom w:val="nil"/>
          <w:right w:val="nil"/>
          <w:between w:val="nil"/>
        </w:pBdr>
        <w:spacing w:before="1"/>
        <w:rPr>
          <w:color w:val="000000"/>
          <w:sz w:val="24"/>
          <w:szCs w:val="24"/>
        </w:rPr>
      </w:pPr>
    </w:p>
    <w:p w:rsidR="00F01CEF" w:rsidRDefault="006472E6">
      <w:pPr>
        <w:pBdr>
          <w:top w:val="nil"/>
          <w:left w:val="nil"/>
          <w:bottom w:val="nil"/>
          <w:right w:val="nil"/>
          <w:between w:val="nil"/>
        </w:pBdr>
        <w:ind w:left="112" w:right="112"/>
        <w:jc w:val="both"/>
        <w:rPr>
          <w:color w:val="000000"/>
          <w:sz w:val="24"/>
          <w:szCs w:val="24"/>
        </w:rPr>
      </w:pPr>
      <w:r>
        <w:rPr>
          <w:color w:val="000000"/>
          <w:sz w:val="24"/>
          <w:szCs w:val="24"/>
        </w:rPr>
        <w:t>The following are examples of inappropriate behaviour which may constitute harassment. These examples of harassment are illustrative but not exhaustive:</w:t>
      </w:r>
    </w:p>
    <w:p w:rsidR="00F01CEF" w:rsidRDefault="006472E6">
      <w:pPr>
        <w:numPr>
          <w:ilvl w:val="0"/>
          <w:numId w:val="12"/>
        </w:numPr>
        <w:pBdr>
          <w:top w:val="nil"/>
          <w:left w:val="nil"/>
          <w:bottom w:val="nil"/>
          <w:right w:val="nil"/>
          <w:between w:val="nil"/>
        </w:pBdr>
        <w:tabs>
          <w:tab w:val="left" w:pos="833"/>
          <w:tab w:val="left" w:pos="834"/>
        </w:tabs>
        <w:spacing w:line="305" w:lineRule="auto"/>
        <w:ind w:hanging="361"/>
        <w:rPr>
          <w:color w:val="000000"/>
          <w:sz w:val="24"/>
          <w:szCs w:val="24"/>
        </w:rPr>
      </w:pPr>
      <w:r>
        <w:rPr>
          <w:color w:val="000000"/>
          <w:sz w:val="24"/>
          <w:szCs w:val="24"/>
        </w:rPr>
        <w:t>Verbal harassment such as jokes, derogatory comments, ridicule or song;</w:t>
      </w:r>
    </w:p>
    <w:p w:rsidR="00F01CEF" w:rsidRDefault="006472E6">
      <w:pPr>
        <w:numPr>
          <w:ilvl w:val="0"/>
          <w:numId w:val="12"/>
        </w:numPr>
        <w:pBdr>
          <w:top w:val="nil"/>
          <w:left w:val="nil"/>
          <w:bottom w:val="nil"/>
          <w:right w:val="nil"/>
          <w:between w:val="nil"/>
        </w:pBdr>
        <w:tabs>
          <w:tab w:val="left" w:pos="833"/>
          <w:tab w:val="left" w:pos="834"/>
        </w:tabs>
        <w:spacing w:before="2" w:line="305" w:lineRule="auto"/>
        <w:ind w:hanging="361"/>
        <w:rPr>
          <w:color w:val="000000"/>
          <w:sz w:val="24"/>
          <w:szCs w:val="24"/>
        </w:rPr>
      </w:pPr>
      <w:r>
        <w:rPr>
          <w:color w:val="000000"/>
          <w:sz w:val="24"/>
          <w:szCs w:val="24"/>
        </w:rPr>
        <w:t>Written harassment such as text messages, emails or through social media;</w:t>
      </w:r>
    </w:p>
    <w:p w:rsidR="00F01CEF" w:rsidRDefault="006472E6">
      <w:pPr>
        <w:numPr>
          <w:ilvl w:val="0"/>
          <w:numId w:val="12"/>
        </w:numPr>
        <w:pBdr>
          <w:top w:val="nil"/>
          <w:left w:val="nil"/>
          <w:bottom w:val="nil"/>
          <w:right w:val="nil"/>
          <w:between w:val="nil"/>
        </w:pBdr>
        <w:tabs>
          <w:tab w:val="left" w:pos="833"/>
          <w:tab w:val="left" w:pos="834"/>
        </w:tabs>
        <w:spacing w:line="305" w:lineRule="auto"/>
        <w:ind w:hanging="361"/>
        <w:rPr>
          <w:color w:val="000000"/>
          <w:sz w:val="24"/>
          <w:szCs w:val="24"/>
        </w:rPr>
      </w:pPr>
      <w:r>
        <w:rPr>
          <w:color w:val="000000"/>
          <w:sz w:val="24"/>
          <w:szCs w:val="24"/>
        </w:rPr>
        <w:t>Physical harassment such as jostling or shoving;</w:t>
      </w:r>
    </w:p>
    <w:p w:rsidR="00F01CEF" w:rsidRDefault="006472E6">
      <w:pPr>
        <w:numPr>
          <w:ilvl w:val="0"/>
          <w:numId w:val="12"/>
        </w:numPr>
        <w:pBdr>
          <w:top w:val="nil"/>
          <w:left w:val="nil"/>
          <w:bottom w:val="nil"/>
          <w:right w:val="nil"/>
          <w:between w:val="nil"/>
        </w:pBdr>
        <w:tabs>
          <w:tab w:val="left" w:pos="833"/>
          <w:tab w:val="left" w:pos="834"/>
        </w:tabs>
        <w:spacing w:line="305" w:lineRule="auto"/>
        <w:ind w:hanging="361"/>
        <w:rPr>
          <w:color w:val="000000"/>
          <w:sz w:val="24"/>
          <w:szCs w:val="24"/>
        </w:rPr>
      </w:pPr>
      <w:r>
        <w:rPr>
          <w:color w:val="000000"/>
          <w:sz w:val="24"/>
          <w:szCs w:val="24"/>
        </w:rPr>
        <w:t>Intimidatory harassment such as gestures or threatening poses;</w:t>
      </w:r>
    </w:p>
    <w:p w:rsidR="00F01CEF" w:rsidRDefault="006472E6">
      <w:pPr>
        <w:numPr>
          <w:ilvl w:val="0"/>
          <w:numId w:val="12"/>
        </w:numPr>
        <w:pBdr>
          <w:top w:val="nil"/>
          <w:left w:val="nil"/>
          <w:bottom w:val="nil"/>
          <w:right w:val="nil"/>
          <w:between w:val="nil"/>
        </w:pBdr>
        <w:tabs>
          <w:tab w:val="left" w:pos="833"/>
          <w:tab w:val="left" w:pos="834"/>
        </w:tabs>
        <w:spacing w:before="1" w:line="305" w:lineRule="auto"/>
        <w:ind w:hanging="361"/>
        <w:rPr>
          <w:color w:val="000000"/>
          <w:sz w:val="24"/>
          <w:szCs w:val="24"/>
        </w:rPr>
      </w:pPr>
      <w:r>
        <w:rPr>
          <w:color w:val="000000"/>
          <w:sz w:val="24"/>
          <w:szCs w:val="24"/>
        </w:rPr>
        <w:t>Visual displays such as posters, emblems or badges;</w:t>
      </w:r>
    </w:p>
    <w:p w:rsidR="00F01CEF" w:rsidRDefault="006472E6">
      <w:pPr>
        <w:numPr>
          <w:ilvl w:val="0"/>
          <w:numId w:val="12"/>
        </w:numPr>
        <w:pBdr>
          <w:top w:val="nil"/>
          <w:left w:val="nil"/>
          <w:bottom w:val="nil"/>
          <w:right w:val="nil"/>
          <w:between w:val="nil"/>
        </w:pBdr>
        <w:tabs>
          <w:tab w:val="left" w:pos="833"/>
          <w:tab w:val="left" w:pos="834"/>
        </w:tabs>
        <w:spacing w:line="305" w:lineRule="auto"/>
        <w:ind w:hanging="361"/>
        <w:rPr>
          <w:color w:val="000000"/>
          <w:sz w:val="24"/>
          <w:szCs w:val="24"/>
        </w:rPr>
      </w:pPr>
      <w:r>
        <w:rPr>
          <w:color w:val="000000"/>
          <w:sz w:val="24"/>
          <w:szCs w:val="24"/>
        </w:rPr>
        <w:t>Persistent negative body language; or</w:t>
      </w:r>
    </w:p>
    <w:p w:rsidR="00F01CEF" w:rsidRDefault="006472E6">
      <w:pPr>
        <w:numPr>
          <w:ilvl w:val="0"/>
          <w:numId w:val="12"/>
        </w:numPr>
        <w:pBdr>
          <w:top w:val="nil"/>
          <w:left w:val="nil"/>
          <w:bottom w:val="nil"/>
          <w:right w:val="nil"/>
          <w:between w:val="nil"/>
        </w:pBdr>
        <w:tabs>
          <w:tab w:val="left" w:pos="833"/>
          <w:tab w:val="left" w:pos="834"/>
        </w:tabs>
        <w:spacing w:before="2"/>
        <w:ind w:hanging="361"/>
        <w:rPr>
          <w:color w:val="000000"/>
          <w:sz w:val="24"/>
          <w:szCs w:val="24"/>
        </w:rPr>
      </w:pPr>
      <w:r>
        <w:rPr>
          <w:color w:val="000000"/>
          <w:sz w:val="24"/>
          <w:szCs w:val="24"/>
        </w:rPr>
        <w:t>Ostracising a person.</w:t>
      </w:r>
    </w:p>
    <w:p w:rsidR="00F01CEF" w:rsidRDefault="00F01CEF">
      <w:pPr>
        <w:pBdr>
          <w:top w:val="nil"/>
          <w:left w:val="nil"/>
          <w:bottom w:val="nil"/>
          <w:right w:val="nil"/>
          <w:between w:val="nil"/>
        </w:pBdr>
        <w:rPr>
          <w:color w:val="000000"/>
          <w:sz w:val="24"/>
          <w:szCs w:val="24"/>
        </w:rPr>
      </w:pPr>
    </w:p>
    <w:p w:rsidR="00F01CEF" w:rsidRDefault="006472E6">
      <w:pPr>
        <w:pBdr>
          <w:top w:val="nil"/>
          <w:left w:val="nil"/>
          <w:bottom w:val="nil"/>
          <w:right w:val="nil"/>
          <w:between w:val="nil"/>
        </w:pBdr>
        <w:ind w:left="112" w:right="112"/>
        <w:jc w:val="both"/>
        <w:rPr>
          <w:color w:val="000000"/>
          <w:sz w:val="24"/>
          <w:szCs w:val="24"/>
        </w:rPr>
      </w:pPr>
      <w:r>
        <w:rPr>
          <w:b/>
          <w:color w:val="000000"/>
          <w:sz w:val="24"/>
          <w:szCs w:val="24"/>
        </w:rPr>
        <w:t xml:space="preserve">Sexual harassment </w:t>
      </w:r>
      <w:r>
        <w:rPr>
          <w:color w:val="000000"/>
          <w:sz w:val="24"/>
          <w:szCs w:val="24"/>
        </w:rPr>
        <w:t>is defined as follows: any act of physical intimacy, request for sexual favours, other acts or conduct including spoken words, gestures or the production, display or circulation of written words, pictures or other material that is unwelcome and could be reasonably be regarded as sexually offensive, humiliating or intimidating. Sexual harassment may consist of a single incident or repeated inappropriate behaviour. It may be targeted at one person or a group. The following are some examples of inappropriate behaviour which may constitute sexual harassment.</w:t>
      </w:r>
    </w:p>
    <w:p w:rsidR="00F01CEF" w:rsidRDefault="00F01CEF">
      <w:pPr>
        <w:pBdr>
          <w:top w:val="nil"/>
          <w:left w:val="nil"/>
          <w:bottom w:val="nil"/>
          <w:right w:val="nil"/>
          <w:between w:val="nil"/>
        </w:pBdr>
        <w:rPr>
          <w:color w:val="000000"/>
          <w:sz w:val="24"/>
          <w:szCs w:val="24"/>
        </w:rPr>
      </w:pPr>
    </w:p>
    <w:p w:rsidR="00F01CEF" w:rsidRDefault="006472E6">
      <w:pPr>
        <w:pBdr>
          <w:top w:val="nil"/>
          <w:left w:val="nil"/>
          <w:bottom w:val="nil"/>
          <w:right w:val="nil"/>
          <w:between w:val="nil"/>
        </w:pBdr>
        <w:spacing w:line="291" w:lineRule="auto"/>
        <w:ind w:left="112"/>
        <w:jc w:val="both"/>
        <w:rPr>
          <w:color w:val="000000"/>
          <w:sz w:val="24"/>
          <w:szCs w:val="24"/>
        </w:rPr>
      </w:pPr>
      <w:r>
        <w:rPr>
          <w:color w:val="000000"/>
          <w:sz w:val="24"/>
          <w:szCs w:val="24"/>
        </w:rPr>
        <w:t>These examples are illustrative but not exhaustive:</w:t>
      </w:r>
    </w:p>
    <w:p w:rsidR="00F01CEF" w:rsidRDefault="006472E6">
      <w:pPr>
        <w:numPr>
          <w:ilvl w:val="0"/>
          <w:numId w:val="12"/>
        </w:numPr>
        <w:pBdr>
          <w:top w:val="nil"/>
          <w:left w:val="nil"/>
          <w:bottom w:val="nil"/>
          <w:right w:val="nil"/>
          <w:between w:val="nil"/>
        </w:pBdr>
        <w:tabs>
          <w:tab w:val="left" w:pos="834"/>
        </w:tabs>
        <w:ind w:right="117"/>
        <w:jc w:val="both"/>
        <w:rPr>
          <w:color w:val="000000"/>
          <w:sz w:val="24"/>
          <w:szCs w:val="24"/>
        </w:rPr>
      </w:pPr>
      <w:r>
        <w:rPr>
          <w:color w:val="000000"/>
          <w:sz w:val="24"/>
          <w:szCs w:val="24"/>
        </w:rPr>
        <w:t>Physical conduct of a sexual nature, for example unwanted physical contact such as unnecessary touching, patting or pinching or brushing against another employee’s body.</w:t>
      </w:r>
    </w:p>
    <w:p w:rsidR="00F01CEF" w:rsidRDefault="006472E6">
      <w:pPr>
        <w:numPr>
          <w:ilvl w:val="0"/>
          <w:numId w:val="12"/>
        </w:numPr>
        <w:pBdr>
          <w:top w:val="nil"/>
          <w:left w:val="nil"/>
          <w:bottom w:val="nil"/>
          <w:right w:val="nil"/>
          <w:between w:val="nil"/>
        </w:pBdr>
        <w:tabs>
          <w:tab w:val="left" w:pos="834"/>
        </w:tabs>
        <w:ind w:right="106"/>
        <w:jc w:val="both"/>
        <w:rPr>
          <w:color w:val="000000"/>
          <w:sz w:val="24"/>
          <w:szCs w:val="24"/>
        </w:rPr>
      </w:pPr>
      <w:r>
        <w:rPr>
          <w:color w:val="000000"/>
          <w:sz w:val="24"/>
          <w:szCs w:val="24"/>
        </w:rPr>
        <w:t>Verbal conduct of a sexual nature, for example unwelcome sexual advances, propositions or pressure for sexual activity, continued suggestions for social activity outside the school after it has been made clear that such suggestions are unwelcome, unwanted and offensive flirtations, suggestive remarks, innuendos or lewd comments.</w:t>
      </w:r>
    </w:p>
    <w:p w:rsidR="00F01CEF" w:rsidRDefault="006472E6">
      <w:pPr>
        <w:numPr>
          <w:ilvl w:val="0"/>
          <w:numId w:val="12"/>
        </w:numPr>
        <w:pBdr>
          <w:top w:val="nil"/>
          <w:left w:val="nil"/>
          <w:bottom w:val="nil"/>
          <w:right w:val="nil"/>
          <w:between w:val="nil"/>
        </w:pBdr>
        <w:tabs>
          <w:tab w:val="left" w:pos="834"/>
        </w:tabs>
        <w:ind w:right="116"/>
        <w:jc w:val="both"/>
        <w:rPr>
          <w:color w:val="000000"/>
          <w:sz w:val="24"/>
          <w:szCs w:val="24"/>
        </w:rPr>
      </w:pPr>
      <w:r>
        <w:rPr>
          <w:color w:val="000000"/>
          <w:sz w:val="24"/>
          <w:szCs w:val="24"/>
        </w:rPr>
        <w:t>Non-verbal conduct of the sexual nature, for example the display of pornographic or sexually suggestive pictures, objects, written materials, emails or text-messages.</w:t>
      </w:r>
    </w:p>
    <w:p w:rsidR="00F01CEF" w:rsidRDefault="006472E6">
      <w:pPr>
        <w:numPr>
          <w:ilvl w:val="0"/>
          <w:numId w:val="12"/>
        </w:numPr>
        <w:pBdr>
          <w:top w:val="nil"/>
          <w:left w:val="nil"/>
          <w:bottom w:val="nil"/>
          <w:right w:val="nil"/>
          <w:between w:val="nil"/>
        </w:pBdr>
        <w:tabs>
          <w:tab w:val="left" w:pos="834"/>
        </w:tabs>
        <w:spacing w:line="305" w:lineRule="auto"/>
        <w:ind w:hanging="361"/>
        <w:jc w:val="both"/>
        <w:rPr>
          <w:color w:val="000000"/>
          <w:sz w:val="24"/>
          <w:szCs w:val="24"/>
        </w:rPr>
      </w:pPr>
      <w:r>
        <w:rPr>
          <w:color w:val="000000"/>
          <w:sz w:val="24"/>
          <w:szCs w:val="24"/>
        </w:rPr>
        <w:t>Unwanted or derogatory comments about dress or appearance.</w:t>
      </w:r>
    </w:p>
    <w:p w:rsidR="00F01CEF" w:rsidRDefault="006472E6">
      <w:pPr>
        <w:numPr>
          <w:ilvl w:val="0"/>
          <w:numId w:val="12"/>
        </w:numPr>
        <w:pBdr>
          <w:top w:val="nil"/>
          <w:left w:val="nil"/>
          <w:bottom w:val="nil"/>
          <w:right w:val="nil"/>
          <w:between w:val="nil"/>
        </w:pBdr>
        <w:tabs>
          <w:tab w:val="left" w:pos="834"/>
        </w:tabs>
        <w:spacing w:before="1"/>
        <w:ind w:hanging="361"/>
        <w:jc w:val="both"/>
        <w:rPr>
          <w:color w:val="000000"/>
          <w:sz w:val="24"/>
          <w:szCs w:val="24"/>
        </w:rPr>
        <w:sectPr w:rsidR="00F01CEF">
          <w:pgSz w:w="12240" w:h="15840"/>
          <w:pgMar w:top="1200" w:right="1020" w:bottom="1240" w:left="1020" w:header="756" w:footer="1021" w:gutter="0"/>
          <w:cols w:space="720"/>
        </w:sectPr>
      </w:pPr>
      <w:r>
        <w:rPr>
          <w:color w:val="000000"/>
          <w:sz w:val="24"/>
          <w:szCs w:val="24"/>
        </w:rPr>
        <w:t>Leering and suggestive gestures.</w:t>
      </w:r>
    </w:p>
    <w:p w:rsidR="00F01CEF" w:rsidRDefault="00F01CEF">
      <w:pPr>
        <w:pBdr>
          <w:top w:val="nil"/>
          <w:left w:val="nil"/>
          <w:bottom w:val="nil"/>
          <w:right w:val="nil"/>
          <w:between w:val="nil"/>
        </w:pBdr>
        <w:rPr>
          <w:color w:val="000000"/>
          <w:sz w:val="24"/>
          <w:szCs w:val="24"/>
        </w:rPr>
      </w:pPr>
    </w:p>
    <w:p w:rsidR="00F01CEF" w:rsidRDefault="006472E6">
      <w:pPr>
        <w:pBdr>
          <w:top w:val="nil"/>
          <w:left w:val="nil"/>
          <w:bottom w:val="nil"/>
          <w:right w:val="nil"/>
          <w:between w:val="nil"/>
        </w:pBdr>
        <w:ind w:left="112" w:right="109"/>
        <w:jc w:val="both"/>
        <w:rPr>
          <w:color w:val="000000"/>
          <w:sz w:val="24"/>
          <w:szCs w:val="24"/>
        </w:rPr>
      </w:pPr>
      <w:r>
        <w:rPr>
          <w:color w:val="000000"/>
          <w:sz w:val="24"/>
          <w:szCs w:val="24"/>
        </w:rPr>
        <w:t>An act of harassment or sexual harassment may occur outside the school premises or normal school hours provided the perpetrator was acting in the course of employment, for example, at a training course, conference or school-related event.</w:t>
      </w:r>
    </w:p>
    <w:p w:rsidR="00F01CEF" w:rsidRDefault="00F01CEF">
      <w:pPr>
        <w:pStyle w:val="Heading2"/>
        <w:ind w:left="0"/>
        <w:rPr>
          <w:b w:val="0"/>
          <w:i w:val="0"/>
        </w:rPr>
      </w:pPr>
    </w:p>
    <w:p w:rsidR="00F01CEF" w:rsidRDefault="00F01CEF">
      <w:pPr>
        <w:pStyle w:val="Heading2"/>
        <w:ind w:left="0"/>
        <w:rPr>
          <w:b w:val="0"/>
          <w:i w:val="0"/>
        </w:rPr>
      </w:pPr>
    </w:p>
    <w:p w:rsidR="00F01CEF" w:rsidRDefault="00F01CEF"/>
    <w:sectPr w:rsidR="00F01CEF">
      <w:headerReference w:type="default" r:id="rId22"/>
      <w:footerReference w:type="default" r:id="rId23"/>
      <w:pgSz w:w="12240" w:h="15840"/>
      <w:pgMar w:top="1200" w:right="1020" w:bottom="1240" w:left="1020" w:header="756"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7BF" w:rsidRDefault="004F77BF">
      <w:r>
        <w:separator/>
      </w:r>
    </w:p>
  </w:endnote>
  <w:endnote w:type="continuationSeparator" w:id="0">
    <w:p w:rsidR="004F77BF" w:rsidRDefault="004F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CE7" w:rsidRDefault="00761CE7">
    <w:pPr>
      <w:pStyle w:val="Footer"/>
    </w:pPr>
  </w:p>
  <w:p w:rsidR="00761CE7" w:rsidRDefault="00761CE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971660"/>
      <w:docPartObj>
        <w:docPartGallery w:val="Page Numbers (Bottom of Page)"/>
        <w:docPartUnique/>
      </w:docPartObj>
    </w:sdtPr>
    <w:sdtEndPr>
      <w:rPr>
        <w:noProof/>
      </w:rPr>
    </w:sdtEndPr>
    <w:sdtContent>
      <w:p w:rsidR="00761CE7" w:rsidRDefault="00761CE7">
        <w:pPr>
          <w:pStyle w:val="Footer"/>
        </w:pPr>
        <w:r>
          <w:fldChar w:fldCharType="begin"/>
        </w:r>
        <w:r>
          <w:instrText xml:space="preserve"> PAGE   \* MERGEFORMAT </w:instrText>
        </w:r>
        <w:r>
          <w:fldChar w:fldCharType="separate"/>
        </w:r>
        <w:r>
          <w:rPr>
            <w:noProof/>
          </w:rPr>
          <w:t>2</w:t>
        </w:r>
        <w:r>
          <w:rPr>
            <w:noProof/>
          </w:rPr>
          <w:fldChar w:fldCharType="end"/>
        </w:r>
      </w:p>
    </w:sdtContent>
  </w:sdt>
  <w:p w:rsidR="00761CE7" w:rsidRDefault="00761CE7">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CE7" w:rsidRDefault="00761CE7">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Pr>
        <w:noProof/>
        <w:color w:val="000000"/>
      </w:rPr>
      <w:t>21</w:t>
    </w:r>
    <w:r>
      <w:rPr>
        <w:color w:val="000000"/>
      </w:rPr>
      <w:fldChar w:fldCharType="end"/>
    </w:r>
  </w:p>
  <w:p w:rsidR="00761CE7" w:rsidRDefault="00761CE7">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7BF" w:rsidRDefault="004F77BF">
      <w:r>
        <w:separator/>
      </w:r>
    </w:p>
  </w:footnote>
  <w:footnote w:type="continuationSeparator" w:id="0">
    <w:p w:rsidR="004F77BF" w:rsidRDefault="004F7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CE7" w:rsidRDefault="00761CE7">
    <w:pPr>
      <w:pStyle w:val="Header"/>
    </w:pPr>
    <w:r>
      <w:rPr>
        <w:noProof/>
      </w:rPr>
      <w:drawing>
        <wp:inline distT="0" distB="0" distL="0" distR="0" wp14:anchorId="3D5549AA">
          <wp:extent cx="6610350" cy="1536580"/>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6252" cy="154260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CE7" w:rsidRDefault="00761CE7">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58240" behindDoc="1" locked="0" layoutInCell="1" hidden="0" allowOverlap="1">
              <wp:simplePos x="0" y="0"/>
              <wp:positionH relativeFrom="page">
                <wp:posOffset>1506538</wp:posOffset>
              </wp:positionH>
              <wp:positionV relativeFrom="page">
                <wp:posOffset>462598</wp:posOffset>
              </wp:positionV>
              <wp:extent cx="4757420" cy="187325"/>
              <wp:effectExtent l="0" t="0" r="0" b="0"/>
              <wp:wrapNone/>
              <wp:docPr id="25" name="Rectangle 25"/>
              <wp:cNvGraphicFramePr/>
              <a:graphic xmlns:a="http://schemas.openxmlformats.org/drawingml/2006/main">
                <a:graphicData uri="http://schemas.microsoft.com/office/word/2010/wordprocessingShape">
                  <wps:wsp>
                    <wps:cNvSpPr/>
                    <wps:spPr>
                      <a:xfrm>
                        <a:off x="2972053" y="3691100"/>
                        <a:ext cx="4747895" cy="177800"/>
                      </a:xfrm>
                      <a:prstGeom prst="rect">
                        <a:avLst/>
                      </a:prstGeom>
                      <a:noFill/>
                      <a:ln>
                        <a:noFill/>
                      </a:ln>
                    </wps:spPr>
                    <wps:txbx>
                      <w:txbxContent>
                        <w:p w:rsidR="00761CE7" w:rsidRDefault="00761CE7">
                          <w:pPr>
                            <w:spacing w:line="264" w:lineRule="auto"/>
                            <w:ind w:left="20"/>
                            <w:textDirection w:val="btLr"/>
                          </w:pPr>
                          <w:r>
                            <w:rPr>
                              <w:color w:val="000000"/>
                              <w:sz w:val="24"/>
                            </w:rPr>
                            <w:t>Dignity in the Workplace Policy – Scoil Bhr</w:t>
                          </w:r>
                          <w:r w:rsidR="00E55F73">
                            <w:rPr>
                              <w:color w:val="000000"/>
                              <w:sz w:val="24"/>
                            </w:rPr>
                            <w:t>í</w:t>
                          </w:r>
                          <w:r>
                            <w:rPr>
                              <w:color w:val="000000"/>
                              <w:sz w:val="24"/>
                            </w:rPr>
                            <w:t>de, Athgarvan, Co. Kildare 2023</w:t>
                          </w:r>
                        </w:p>
                      </w:txbxContent>
                    </wps:txbx>
                    <wps:bodyPr spcFirstLastPara="1" wrap="square" lIns="0" tIns="0" rIns="0" bIns="0" anchor="t" anchorCtr="0">
                      <a:noAutofit/>
                    </wps:bodyPr>
                  </wps:wsp>
                </a:graphicData>
              </a:graphic>
            </wp:anchor>
          </w:drawing>
        </mc:Choice>
        <mc:Fallback>
          <w:pict>
            <v:rect id="Rectangle 25" o:spid="_x0000_s1046" style="position:absolute;margin-left:118.65pt;margin-top:36.45pt;width:374.6pt;height:14.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" filled="f" stroked="f">
              <v:textbox inset="0,0,0,0">
                <w:txbxContent>
                  <w:p w:rsidR="00761CE7" w:rsidRDefault="00761CE7">
                    <w:pPr>
                      <w:spacing w:line="264" w:lineRule="auto"/>
                      <w:ind w:left="20"/>
                      <w:textDirection w:val="btLr"/>
                    </w:pPr>
                    <w:r>
                      <w:rPr>
                        <w:color w:val="000000"/>
                        <w:sz w:val="24"/>
                      </w:rPr>
                      <w:t>Dignity in the Workplace Policy – Scoil Bhr</w:t>
                    </w:r>
                    <w:r w:rsidR="00E55F73">
                      <w:rPr>
                        <w:color w:val="000000"/>
                        <w:sz w:val="24"/>
                      </w:rPr>
                      <w:t>í</w:t>
                    </w:r>
                    <w:r>
                      <w:rPr>
                        <w:color w:val="000000"/>
                        <w:sz w:val="24"/>
                      </w:rPr>
                      <w:t>de, Athgarvan, Co. Kildare 2023</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CE7" w:rsidRDefault="00761CE7">
    <w:pPr>
      <w:pBdr>
        <w:top w:val="nil"/>
        <w:left w:val="nil"/>
        <w:bottom w:val="nil"/>
        <w:right w:val="nil"/>
        <w:between w:val="nil"/>
      </w:pBdr>
      <w:spacing w:line="264" w:lineRule="auto"/>
      <w:ind w:left="740" w:firstLine="700"/>
      <w:rPr>
        <w:color w:val="000000"/>
        <w:sz w:val="24"/>
        <w:szCs w:val="24"/>
      </w:rPr>
    </w:pPr>
    <w:r>
      <w:rPr>
        <w:color w:val="000000"/>
        <w:sz w:val="24"/>
        <w:szCs w:val="24"/>
      </w:rPr>
      <w:t xml:space="preserve">Dignity in the Workplace Policy – Scoil </w:t>
    </w:r>
    <w:proofErr w:type="spellStart"/>
    <w:r>
      <w:rPr>
        <w:color w:val="000000"/>
        <w:sz w:val="24"/>
        <w:szCs w:val="24"/>
      </w:rPr>
      <w:t>Bhride</w:t>
    </w:r>
    <w:proofErr w:type="spellEnd"/>
    <w:r>
      <w:rPr>
        <w:color w:val="000000"/>
        <w:sz w:val="24"/>
        <w:szCs w:val="24"/>
      </w:rPr>
      <w:t>, Athgarvan, Co. Kildare 2023</w:t>
    </w:r>
  </w:p>
  <w:p w:rsidR="00761CE7" w:rsidRDefault="00761CE7">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907D6"/>
    <w:multiLevelType w:val="multilevel"/>
    <w:tmpl w:val="A15608C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0C12D8"/>
    <w:multiLevelType w:val="multilevel"/>
    <w:tmpl w:val="41A0132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DF0700"/>
    <w:multiLevelType w:val="multilevel"/>
    <w:tmpl w:val="51103004"/>
    <w:lvl w:ilvl="0">
      <w:start w:val="1"/>
      <w:numFmt w:val="upperRoman"/>
      <w:lvlText w:val="%1."/>
      <w:lvlJc w:val="righ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21073806"/>
    <w:multiLevelType w:val="multilevel"/>
    <w:tmpl w:val="F66AFB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3F24A2"/>
    <w:multiLevelType w:val="multilevel"/>
    <w:tmpl w:val="37EE2F7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255B4968"/>
    <w:multiLevelType w:val="multilevel"/>
    <w:tmpl w:val="C400E4D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CF72A2"/>
    <w:multiLevelType w:val="multilevel"/>
    <w:tmpl w:val="FF562FE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A15F66"/>
    <w:multiLevelType w:val="multilevel"/>
    <w:tmpl w:val="4BDE05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D012BB"/>
    <w:multiLevelType w:val="multilevel"/>
    <w:tmpl w:val="74C4D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7718DE"/>
    <w:multiLevelType w:val="multilevel"/>
    <w:tmpl w:val="706C55C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3003D9"/>
    <w:multiLevelType w:val="multilevel"/>
    <w:tmpl w:val="8AFC8BF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62A75AAB"/>
    <w:multiLevelType w:val="multilevel"/>
    <w:tmpl w:val="332EDF7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88E64E5"/>
    <w:multiLevelType w:val="multilevel"/>
    <w:tmpl w:val="F7B232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A1224C"/>
    <w:multiLevelType w:val="multilevel"/>
    <w:tmpl w:val="CD3AE5B2"/>
    <w:lvl w:ilvl="0">
      <w:numFmt w:val="bullet"/>
      <w:lvlText w:val="●"/>
      <w:lvlJc w:val="left"/>
      <w:pPr>
        <w:ind w:left="833" w:hanging="360"/>
      </w:pPr>
      <w:rPr>
        <w:rFonts w:ascii="Noto Sans Symbols" w:eastAsia="Noto Sans Symbols" w:hAnsi="Noto Sans Symbols" w:cs="Noto Sans Symbols"/>
        <w:b w:val="0"/>
        <w:i w:val="0"/>
        <w:sz w:val="24"/>
        <w:szCs w:val="24"/>
      </w:rPr>
    </w:lvl>
    <w:lvl w:ilvl="1">
      <w:numFmt w:val="bullet"/>
      <w:lvlText w:val="•"/>
      <w:lvlJc w:val="left"/>
      <w:pPr>
        <w:ind w:left="1776" w:hanging="360"/>
      </w:pPr>
    </w:lvl>
    <w:lvl w:ilvl="2">
      <w:numFmt w:val="bullet"/>
      <w:lvlText w:val="•"/>
      <w:lvlJc w:val="left"/>
      <w:pPr>
        <w:ind w:left="2712" w:hanging="360"/>
      </w:pPr>
    </w:lvl>
    <w:lvl w:ilvl="3">
      <w:numFmt w:val="bullet"/>
      <w:lvlText w:val="•"/>
      <w:lvlJc w:val="left"/>
      <w:pPr>
        <w:ind w:left="3648" w:hanging="360"/>
      </w:pPr>
    </w:lvl>
    <w:lvl w:ilvl="4">
      <w:numFmt w:val="bullet"/>
      <w:lvlText w:val="•"/>
      <w:lvlJc w:val="left"/>
      <w:pPr>
        <w:ind w:left="4584" w:hanging="360"/>
      </w:pPr>
    </w:lvl>
    <w:lvl w:ilvl="5">
      <w:numFmt w:val="bullet"/>
      <w:lvlText w:val="•"/>
      <w:lvlJc w:val="left"/>
      <w:pPr>
        <w:ind w:left="5520" w:hanging="360"/>
      </w:pPr>
    </w:lvl>
    <w:lvl w:ilvl="6">
      <w:numFmt w:val="bullet"/>
      <w:lvlText w:val="•"/>
      <w:lvlJc w:val="left"/>
      <w:pPr>
        <w:ind w:left="6456" w:hanging="360"/>
      </w:pPr>
    </w:lvl>
    <w:lvl w:ilvl="7">
      <w:numFmt w:val="bullet"/>
      <w:lvlText w:val="•"/>
      <w:lvlJc w:val="left"/>
      <w:pPr>
        <w:ind w:left="7392" w:hanging="360"/>
      </w:pPr>
    </w:lvl>
    <w:lvl w:ilvl="8">
      <w:numFmt w:val="bullet"/>
      <w:lvlText w:val="•"/>
      <w:lvlJc w:val="left"/>
      <w:pPr>
        <w:ind w:left="8328" w:hanging="360"/>
      </w:pPr>
    </w:lvl>
  </w:abstractNum>
  <w:abstractNum w:abstractNumId="14" w15:restartNumberingAfterBreak="0">
    <w:nsid w:val="6E340818"/>
    <w:multiLevelType w:val="multilevel"/>
    <w:tmpl w:val="494C480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2796D16"/>
    <w:multiLevelType w:val="multilevel"/>
    <w:tmpl w:val="570AB4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D0E5B6D"/>
    <w:multiLevelType w:val="multilevel"/>
    <w:tmpl w:val="3FCCFCF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2"/>
  </w:num>
  <w:num w:numId="2">
    <w:abstractNumId w:val="7"/>
  </w:num>
  <w:num w:numId="3">
    <w:abstractNumId w:val="6"/>
  </w:num>
  <w:num w:numId="4">
    <w:abstractNumId w:val="16"/>
  </w:num>
  <w:num w:numId="5">
    <w:abstractNumId w:val="3"/>
  </w:num>
  <w:num w:numId="6">
    <w:abstractNumId w:val="4"/>
  </w:num>
  <w:num w:numId="7">
    <w:abstractNumId w:val="15"/>
  </w:num>
  <w:num w:numId="8">
    <w:abstractNumId w:val="10"/>
  </w:num>
  <w:num w:numId="9">
    <w:abstractNumId w:val="9"/>
  </w:num>
  <w:num w:numId="10">
    <w:abstractNumId w:val="0"/>
  </w:num>
  <w:num w:numId="11">
    <w:abstractNumId w:val="11"/>
  </w:num>
  <w:num w:numId="12">
    <w:abstractNumId w:val="13"/>
  </w:num>
  <w:num w:numId="13">
    <w:abstractNumId w:val="8"/>
  </w:num>
  <w:num w:numId="14">
    <w:abstractNumId w:val="12"/>
  </w:num>
  <w:num w:numId="15">
    <w:abstractNumId w:val="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CEF"/>
    <w:rsid w:val="00096BDD"/>
    <w:rsid w:val="0017253B"/>
    <w:rsid w:val="004D29D9"/>
    <w:rsid w:val="004F77BF"/>
    <w:rsid w:val="006472E6"/>
    <w:rsid w:val="007028CC"/>
    <w:rsid w:val="00761CE7"/>
    <w:rsid w:val="007E0F5F"/>
    <w:rsid w:val="0083064C"/>
    <w:rsid w:val="008B384A"/>
    <w:rsid w:val="00990738"/>
    <w:rsid w:val="00B168C1"/>
    <w:rsid w:val="00B229B4"/>
    <w:rsid w:val="00E55F73"/>
    <w:rsid w:val="00F01C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413F6C-855B-468E-B7FB-48ECB4FC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E"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F0B"/>
    <w:pPr>
      <w:autoSpaceDE w:val="0"/>
      <w:autoSpaceDN w:val="0"/>
    </w:pPr>
  </w:style>
  <w:style w:type="paragraph" w:styleId="Heading1">
    <w:name w:val="heading 1"/>
    <w:basedOn w:val="Normal"/>
    <w:link w:val="Heading1Char"/>
    <w:uiPriority w:val="9"/>
    <w:qFormat/>
    <w:rsid w:val="00FA5F0B"/>
    <w:pPr>
      <w:spacing w:line="341" w:lineRule="exact"/>
      <w:ind w:left="112"/>
      <w:outlineLvl w:val="0"/>
    </w:pPr>
    <w:rPr>
      <w:b/>
      <w:bCs/>
      <w:sz w:val="28"/>
      <w:szCs w:val="28"/>
      <w:u w:val="single" w:color="000000"/>
    </w:rPr>
  </w:style>
  <w:style w:type="paragraph" w:styleId="Heading2">
    <w:name w:val="heading 2"/>
    <w:basedOn w:val="Normal"/>
    <w:link w:val="Heading2Char"/>
    <w:uiPriority w:val="9"/>
    <w:unhideWhenUsed/>
    <w:qFormat/>
    <w:rsid w:val="00FA5F0B"/>
    <w:pPr>
      <w:ind w:left="112"/>
      <w:jc w:val="both"/>
      <w:outlineLvl w:val="1"/>
    </w:pPr>
    <w:rPr>
      <w:b/>
      <w:bCs/>
      <w:i/>
      <w:iCs/>
      <w:sz w:val="24"/>
      <w:szCs w:val="24"/>
    </w:rPr>
  </w:style>
  <w:style w:type="paragraph" w:styleId="Heading3">
    <w:name w:val="heading 3"/>
    <w:basedOn w:val="Normal"/>
    <w:next w:val="Normal"/>
    <w:link w:val="Heading3Char"/>
    <w:uiPriority w:val="9"/>
    <w:unhideWhenUsed/>
    <w:qFormat/>
    <w:rsid w:val="00FA5F0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1"/>
    <w:rsid w:val="00FA5F0B"/>
    <w:rPr>
      <w:rFonts w:ascii="Calibri" w:eastAsia="Calibri" w:hAnsi="Calibri" w:cs="Calibri"/>
      <w:b/>
      <w:bCs/>
      <w:sz w:val="28"/>
      <w:szCs w:val="28"/>
      <w:u w:val="single" w:color="000000"/>
      <w:lang w:val="en-US"/>
    </w:rPr>
  </w:style>
  <w:style w:type="character" w:customStyle="1" w:styleId="Heading2Char">
    <w:name w:val="Heading 2 Char"/>
    <w:basedOn w:val="DefaultParagraphFont"/>
    <w:link w:val="Heading2"/>
    <w:uiPriority w:val="1"/>
    <w:rsid w:val="00FA5F0B"/>
    <w:rPr>
      <w:rFonts w:ascii="Calibri" w:eastAsia="Calibri" w:hAnsi="Calibri" w:cs="Calibri"/>
      <w:b/>
      <w:bCs/>
      <w:i/>
      <w:iCs/>
      <w:sz w:val="24"/>
      <w:szCs w:val="24"/>
      <w:lang w:val="en-US"/>
    </w:rPr>
  </w:style>
  <w:style w:type="character" w:customStyle="1" w:styleId="Heading3Char">
    <w:name w:val="Heading 3 Char"/>
    <w:basedOn w:val="DefaultParagraphFont"/>
    <w:link w:val="Heading3"/>
    <w:uiPriority w:val="9"/>
    <w:rsid w:val="00FA5F0B"/>
    <w:rPr>
      <w:rFonts w:asciiTheme="majorHAnsi" w:eastAsiaTheme="majorEastAsia" w:hAnsiTheme="majorHAnsi" w:cstheme="majorBidi"/>
      <w:color w:val="1F3763" w:themeColor="accent1" w:themeShade="7F"/>
      <w:sz w:val="24"/>
      <w:szCs w:val="24"/>
      <w:lang w:val="en-US"/>
    </w:rPr>
  </w:style>
  <w:style w:type="paragraph" w:styleId="TOC1">
    <w:name w:val="toc 1"/>
    <w:basedOn w:val="Normal"/>
    <w:uiPriority w:val="39"/>
    <w:qFormat/>
    <w:rsid w:val="00FA5F0B"/>
    <w:pPr>
      <w:spacing w:before="100"/>
      <w:ind w:left="112"/>
    </w:pPr>
    <w:rPr>
      <w:rFonts w:ascii="Cambria" w:eastAsia="Cambria" w:hAnsi="Cambria" w:cs="Cambria"/>
      <w:sz w:val="24"/>
      <w:szCs w:val="24"/>
    </w:rPr>
  </w:style>
  <w:style w:type="paragraph" w:styleId="TOC2">
    <w:name w:val="toc 2"/>
    <w:basedOn w:val="Normal"/>
    <w:uiPriority w:val="39"/>
    <w:qFormat/>
    <w:rsid w:val="00FA5F0B"/>
    <w:pPr>
      <w:ind w:left="352"/>
    </w:pPr>
    <w:rPr>
      <w:sz w:val="24"/>
      <w:szCs w:val="24"/>
    </w:rPr>
  </w:style>
  <w:style w:type="paragraph" w:styleId="BodyText">
    <w:name w:val="Body Text"/>
    <w:basedOn w:val="Normal"/>
    <w:link w:val="BodyTextChar"/>
    <w:uiPriority w:val="1"/>
    <w:qFormat/>
    <w:rsid w:val="00FA5F0B"/>
    <w:rPr>
      <w:sz w:val="24"/>
      <w:szCs w:val="24"/>
    </w:rPr>
  </w:style>
  <w:style w:type="character" w:customStyle="1" w:styleId="BodyTextChar">
    <w:name w:val="Body Text Char"/>
    <w:basedOn w:val="DefaultParagraphFont"/>
    <w:link w:val="BodyText"/>
    <w:uiPriority w:val="1"/>
    <w:rsid w:val="00FA5F0B"/>
    <w:rPr>
      <w:rFonts w:ascii="Calibri" w:eastAsia="Calibri" w:hAnsi="Calibri" w:cs="Calibri"/>
      <w:sz w:val="24"/>
      <w:szCs w:val="24"/>
      <w:lang w:val="en-US"/>
    </w:rPr>
  </w:style>
  <w:style w:type="paragraph" w:styleId="ListParagraph">
    <w:name w:val="List Paragraph"/>
    <w:basedOn w:val="Normal"/>
    <w:uiPriority w:val="34"/>
    <w:qFormat/>
    <w:rsid w:val="00FA5F0B"/>
    <w:pPr>
      <w:spacing w:line="305" w:lineRule="exact"/>
      <w:ind w:left="833" w:hanging="361"/>
    </w:pPr>
  </w:style>
  <w:style w:type="paragraph" w:customStyle="1" w:styleId="TableParagraph">
    <w:name w:val="Table Paragraph"/>
    <w:basedOn w:val="Normal"/>
    <w:uiPriority w:val="1"/>
    <w:qFormat/>
    <w:rsid w:val="00FA5F0B"/>
    <w:pPr>
      <w:ind w:left="115"/>
    </w:pPr>
    <w:rPr>
      <w:rFonts w:ascii="Cambria" w:eastAsia="Cambria" w:hAnsi="Cambria" w:cs="Cambria"/>
    </w:rPr>
  </w:style>
  <w:style w:type="paragraph" w:styleId="Footer">
    <w:name w:val="footer"/>
    <w:basedOn w:val="Normal"/>
    <w:link w:val="FooterChar"/>
    <w:uiPriority w:val="99"/>
    <w:unhideWhenUsed/>
    <w:rsid w:val="00FA5F0B"/>
    <w:pPr>
      <w:tabs>
        <w:tab w:val="center" w:pos="4513"/>
        <w:tab w:val="right" w:pos="9026"/>
      </w:tabs>
    </w:pPr>
  </w:style>
  <w:style w:type="character" w:customStyle="1" w:styleId="FooterChar">
    <w:name w:val="Footer Char"/>
    <w:basedOn w:val="DefaultParagraphFont"/>
    <w:link w:val="Footer"/>
    <w:uiPriority w:val="99"/>
    <w:rsid w:val="00FA5F0B"/>
    <w:rPr>
      <w:rFonts w:ascii="Calibri" w:eastAsia="Calibri" w:hAnsi="Calibri" w:cs="Calibri"/>
      <w:lang w:val="en-US"/>
    </w:rPr>
  </w:style>
  <w:style w:type="table" w:styleId="TableGrid">
    <w:name w:val="Table Grid"/>
    <w:basedOn w:val="TableNormal"/>
    <w:rsid w:val="00FA5F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F0B"/>
    <w:rPr>
      <w:color w:val="0563C1" w:themeColor="hyperlink"/>
      <w:u w:val="single"/>
    </w:rPr>
  </w:style>
  <w:style w:type="paragraph" w:styleId="Header">
    <w:name w:val="header"/>
    <w:basedOn w:val="Normal"/>
    <w:link w:val="HeaderChar"/>
    <w:uiPriority w:val="99"/>
    <w:unhideWhenUsed/>
    <w:rsid w:val="00FA5F0B"/>
    <w:pPr>
      <w:tabs>
        <w:tab w:val="center" w:pos="4513"/>
        <w:tab w:val="right" w:pos="9026"/>
      </w:tabs>
    </w:pPr>
  </w:style>
  <w:style w:type="character" w:customStyle="1" w:styleId="HeaderChar">
    <w:name w:val="Header Char"/>
    <w:basedOn w:val="DefaultParagraphFont"/>
    <w:link w:val="Header"/>
    <w:uiPriority w:val="99"/>
    <w:rsid w:val="00FA5F0B"/>
    <w:rPr>
      <w:rFonts w:ascii="Calibri" w:eastAsia="Calibri" w:hAnsi="Calibri" w:cs="Calibri"/>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into.ie/help-advice/staff-parent-relations/grievance-procedure/" TargetMode="Externa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into.ie/help-advice/staff-parent-relations/grievance-procedur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to.ie/help-advice/staff-parent-relations/procedure-to-address-staff-difficulties/" TargetMode="External"/><Relationship Id="rId20" Type="http://schemas.openxmlformats.org/officeDocument/2006/relationships/hyperlink" Target="https://www.into.ie/help-advice/staff-parent-relations/working-togeth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into.ie/help-advice/staff-parent-relations/procedure-to-address-staff-difficulties/"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into.ie/help-advice/staff-parent-relations/grievance-procedur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education.ie/en/Parents/Information/Complaints-Bullying-Child-Protection-Discrimination/Complaints-Procedures.pdf"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IwjVepjJ1JsZvaW790MFPcQigA==">CgMxLjAyCGguZ2pkZ3hzMgloLjMwajB6bGwyCWguMWZvYjl0ZTIJaC4zem55c2g3MgloLjJldDkycDAyCGgudHlqY3d0MgloLjNkeTZ2a20yCWguMXQzaDVzZjIKaWQuNGQzNG9nODIKaWQuMnM4ZXlvMTIKaWQuMTdkcDh2dTIKaWQuM3JkY3JqbjIKaWQuMjZpbjFyZzIJaWQubG54Yno5MgppZ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4AHIhMWoxQVhfSm9ISVhBYTBaUjhaTW8tbWJwaGtiZmN0cGx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8C9383-A975-45BA-B004-095DBA3A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6172</Words>
  <Characters>35187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Marion Sherlock</cp:lastModifiedBy>
  <cp:revision>2</cp:revision>
  <dcterms:created xsi:type="dcterms:W3CDTF">2025-06-26T11:35:00Z</dcterms:created>
  <dcterms:modified xsi:type="dcterms:W3CDTF">2025-06-26T11:35:00Z</dcterms:modified>
</cp:coreProperties>
</file>